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https://www.velvetjobs.com/job-descriptions/education-supervisor</w:t>
        </w:r>
      </w:hyperlink>
    </w:p>
    <w:p>
      <w:pPr>
        <w:pStyle w:val="Heading1"/>
      </w:pPr>
      <w:bookmarkStart w:id="21" w:name="example-of-education-supervisor-job-description"/>
      <w:r>
        <w:t xml:space="preserve">Example of Education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education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education-supervisor"/>
      <w:r>
        <w:t xml:space="preserve">Responsibilities for education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Achieving departmental goals related to the support and/or execution of day-to-day operations for assigned business segment (e.g., on boarding, implementation)</w:t>
      </w:r>
    </w:p>
    <w:p>
      <w:pPr>
        <w:pStyle w:val="Compact"/>
        <w:numPr>
          <w:numId w:val="1001"/>
          <w:ilvl w:val="0"/>
        </w:numPr>
      </w:pPr>
      <w:r>
        <w:t xml:space="preserve">Supervise the day-to-day activities of assigned staff to ensure efficiency and effectiveness of their respective roles in the implementation and client support processes</w:t>
      </w:r>
    </w:p>
    <w:p>
      <w:pPr>
        <w:pStyle w:val="Compact"/>
        <w:numPr>
          <w:numId w:val="1001"/>
          <w:ilvl w:val="0"/>
        </w:numPr>
      </w:pPr>
      <w:r>
        <w:t xml:space="preserve">Engage direct reports in establishing various measures that support assigned business segments implementation objectives</w:t>
      </w:r>
    </w:p>
    <w:p>
      <w:pPr>
        <w:pStyle w:val="Compact"/>
        <w:numPr>
          <w:numId w:val="1001"/>
          <w:ilvl w:val="0"/>
        </w:numPr>
      </w:pPr>
      <w:r>
        <w:t xml:space="preserve">Attending project meetings to review new client expectations pertaining to account creation</w:t>
      </w:r>
    </w:p>
    <w:p>
      <w:pPr>
        <w:pStyle w:val="Compact"/>
        <w:numPr>
          <w:numId w:val="1001"/>
          <w:ilvl w:val="0"/>
        </w:numPr>
      </w:pPr>
      <w:r>
        <w:t xml:space="preserve">Monitoring the deployment process ensuring to record all necessary information in the Customer Relationship Management database</w:t>
      </w:r>
    </w:p>
    <w:p>
      <w:pPr>
        <w:pStyle w:val="Compact"/>
        <w:numPr>
          <w:numId w:val="1001"/>
          <w:ilvl w:val="0"/>
        </w:numPr>
      </w:pPr>
      <w:r>
        <w:t xml:space="preserve">Evaluating and assigning tasks and integrations to appropriate team members or departments based on area of need</w:t>
      </w:r>
    </w:p>
    <w:p>
      <w:pPr>
        <w:pStyle w:val="Compact"/>
        <w:numPr>
          <w:numId w:val="1001"/>
          <w:ilvl w:val="0"/>
        </w:numPr>
      </w:pPr>
      <w:r>
        <w:t xml:space="preserve">Become a recognized expert in product/clinical technical competencies</w:t>
      </w:r>
    </w:p>
    <w:p>
      <w:pPr>
        <w:pStyle w:val="Compact"/>
        <w:numPr>
          <w:numId w:val="1001"/>
          <w:ilvl w:val="0"/>
        </w:numPr>
      </w:pPr>
      <w:r>
        <w:t xml:space="preserve">Required to be aware of and meet internal and external guidelines applicable federal and state mandated statutes as applicable</w:t>
      </w:r>
    </w:p>
    <w:p>
      <w:pPr>
        <w:pStyle w:val="Compact"/>
        <w:numPr>
          <w:numId w:val="1001"/>
          <w:ilvl w:val="0"/>
        </w:numPr>
      </w:pPr>
      <w:r>
        <w:t xml:space="preserve">Manages Exempt and Non-Exempt staff including clinical and non-clinical</w:t>
      </w:r>
    </w:p>
    <w:p>
      <w:pPr>
        <w:pStyle w:val="Compact"/>
        <w:numPr>
          <w:numId w:val="1001"/>
          <w:ilvl w:val="0"/>
        </w:numPr>
      </w:pPr>
      <w:r>
        <w:t xml:space="preserve">Understand complex business and organizational systems in order to lead and educate staff</w:t>
      </w:r>
    </w:p>
    <w:p>
      <w:pPr>
        <w:pStyle w:val="Heading2"/>
      </w:pPr>
      <w:bookmarkStart w:id="23" w:name="qualifications-for-education-supervisor"/>
      <w:r>
        <w:t xml:space="preserve">Qualifications for education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and adaptable to the quickly changing IRC environment</w:t>
      </w:r>
    </w:p>
    <w:p>
      <w:pPr>
        <w:pStyle w:val="Compact"/>
        <w:numPr>
          <w:numId w:val="1002"/>
          <w:ilvl w:val="0"/>
        </w:numPr>
      </w:pPr>
      <w:r>
        <w:t xml:space="preserve">Ability to lead and manage group of direct reports</w:t>
      </w:r>
    </w:p>
    <w:p>
      <w:pPr>
        <w:pStyle w:val="Compact"/>
        <w:numPr>
          <w:numId w:val="1002"/>
          <w:ilvl w:val="0"/>
        </w:numPr>
      </w:pPr>
      <w:r>
        <w:t xml:space="preserve">Minimum 3 years of experience in a call center or customer service environment required</w:t>
      </w:r>
    </w:p>
    <w:p>
      <w:pPr>
        <w:pStyle w:val="Compact"/>
        <w:numPr>
          <w:numId w:val="1002"/>
          <w:ilvl w:val="0"/>
        </w:numPr>
      </w:pPr>
      <w:r>
        <w:t xml:space="preserve">Minimum 2 years of lead or supervisory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maintain a clean/organized work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with limited or no supervision, and maintain a work ethic supporting the Aquarium’s mission and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2021-10-28T12:52:37Z</dcterms:created>
  <dcterms:modified xsi:type="dcterms:W3CDTF">2021-10-28T12:52:37Z</dcterms:modified>
</cp:coreProperties>
</file>