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https://www.velvetjobs.com/job-descriptions/education-program-assistant</w:t>
        </w:r>
      </w:hyperlink>
    </w:p>
    <w:p>
      <w:pPr>
        <w:pStyle w:val="Heading1"/>
      </w:pPr>
      <w:bookmarkStart w:id="21" w:name="example-of-education-program-assistant-job-description"/>
      <w:r>
        <w:t xml:space="preserve">Example of Education Program Assistant Job Description</w:t>
      </w:r>
      <w:bookmarkEnd w:id="21"/>
    </w:p>
    <w:p>
      <w:pPr>
        <w:pStyle w:val="Compact"/>
      </w:pPr>
      <w:r>
        <w:t xml:space="preserve">Our innovative and growing company is looking to fill the role of education program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ducation-program-assistant"/>
      <w:r>
        <w:t xml:space="preserve">Responsibilities for education program assistant</w:t>
      </w:r>
      <w:bookmarkEnd w:id="22"/>
    </w:p>
    <w:p>
      <w:pPr>
        <w:pStyle w:val="Compact"/>
        <w:numPr>
          <w:numId w:val="1001"/>
          <w:ilvl w:val="0"/>
        </w:numPr>
      </w:pPr>
      <w:r>
        <w:t xml:space="preserve">Troubleshoot any scheduled meetings for the Grand Rounds speaker</w:t>
      </w:r>
    </w:p>
    <w:p>
      <w:pPr>
        <w:pStyle w:val="Compact"/>
        <w:numPr>
          <w:numId w:val="1001"/>
          <w:ilvl w:val="0"/>
        </w:numPr>
      </w:pPr>
      <w:r>
        <w:t xml:space="preserve">Management of Grand Rounds List Serv</w:t>
      </w:r>
    </w:p>
    <w:p>
      <w:pPr>
        <w:pStyle w:val="Compact"/>
        <w:numPr>
          <w:numId w:val="1001"/>
          <w:ilvl w:val="0"/>
        </w:numPr>
      </w:pPr>
      <w:r>
        <w:t xml:space="preserve">Manage Honorariums for Grand Rounds Speakers</w:t>
      </w:r>
    </w:p>
    <w:p>
      <w:pPr>
        <w:pStyle w:val="Compact"/>
        <w:numPr>
          <w:numId w:val="1001"/>
          <w:ilvl w:val="0"/>
        </w:numPr>
      </w:pPr>
      <w:r>
        <w:t xml:space="preserve">Coordinate and Manage all activities related to Neurology Grand Rounds</w:t>
      </w:r>
    </w:p>
    <w:p>
      <w:pPr>
        <w:pStyle w:val="Compact"/>
        <w:numPr>
          <w:numId w:val="1001"/>
          <w:ilvl w:val="0"/>
        </w:numPr>
      </w:pPr>
      <w:r>
        <w:t xml:space="preserve">Serving as the primary point of contact for host institution representatives, including communicating on issues related to admission, enrollment, housing, billing, and on-program support</w:t>
      </w:r>
    </w:p>
    <w:p>
      <w:pPr>
        <w:pStyle w:val="Compact"/>
        <w:numPr>
          <w:numId w:val="1001"/>
          <w:ilvl w:val="0"/>
        </w:numPr>
      </w:pPr>
      <w:r>
        <w:t xml:space="preserve">Maintaining regular communication with fellowship recipients on all program-related matters</w:t>
      </w:r>
    </w:p>
    <w:p>
      <w:pPr>
        <w:pStyle w:val="Compact"/>
        <w:numPr>
          <w:numId w:val="1001"/>
          <w:ilvl w:val="0"/>
        </w:numPr>
      </w:pPr>
      <w:r>
        <w:t xml:space="preserve">Providing support and assistance to fellows experiencing academic, cultural adjustment and/or health issues</w:t>
      </w:r>
    </w:p>
    <w:p>
      <w:pPr>
        <w:pStyle w:val="Compact"/>
        <w:numPr>
          <w:numId w:val="1001"/>
          <w:ilvl w:val="0"/>
        </w:numPr>
      </w:pPr>
      <w:r>
        <w:t xml:space="preserve">Recruiting host families for program participants</w:t>
      </w:r>
    </w:p>
    <w:p>
      <w:pPr>
        <w:pStyle w:val="Compact"/>
        <w:numPr>
          <w:numId w:val="1001"/>
          <w:ilvl w:val="0"/>
        </w:numPr>
      </w:pPr>
      <w:r>
        <w:t xml:space="preserve">Contributing to the development of program materials, including presentations, proposals, newsletters, recruitment materials, fliers, student profiles, and annual reports</w:t>
      </w:r>
    </w:p>
    <w:p>
      <w:pPr>
        <w:pStyle w:val="Compact"/>
        <w:numPr>
          <w:numId w:val="1001"/>
          <w:ilvl w:val="0"/>
        </w:numPr>
      </w:pPr>
      <w:r>
        <w:t xml:space="preserve">Editing program materials</w:t>
      </w:r>
    </w:p>
    <w:p>
      <w:pPr>
        <w:pStyle w:val="Heading2"/>
      </w:pPr>
      <w:bookmarkStart w:id="23" w:name="qualifications-for-education-program-assistant"/>
      <w:r>
        <w:t xml:space="preserve">Qualifications for education program assistant</w:t>
      </w:r>
      <w:bookmarkEnd w:id="23"/>
    </w:p>
    <w:p>
      <w:pPr>
        <w:pStyle w:val="Compact"/>
        <w:numPr>
          <w:numId w:val="1002"/>
          <w:ilvl w:val="0"/>
        </w:numPr>
      </w:pPr>
      <w:r>
        <w:t xml:space="preserve">Ability to learn and take responsibility for a variety of technical, clerical, and academic duties</w:t>
      </w:r>
    </w:p>
    <w:p>
      <w:pPr>
        <w:pStyle w:val="Compact"/>
        <w:numPr>
          <w:numId w:val="1002"/>
          <w:ilvl w:val="0"/>
        </w:numPr>
      </w:pPr>
      <w:r>
        <w:t xml:space="preserve">Ability to work easily with computer based programs, to include Blackboard and Canvas databases, ExamSoft, student polling systems, ECHO360 lecture editing, to trouble-shooting and handled other technical issues</w:t>
      </w:r>
    </w:p>
    <w:p>
      <w:pPr>
        <w:pStyle w:val="Compact"/>
        <w:numPr>
          <w:numId w:val="1002"/>
          <w:ilvl w:val="0"/>
        </w:numPr>
      </w:pPr>
      <w:r>
        <w:t xml:space="preserve">Effective communication skills for successful interactions with a diverse community of clients</w:t>
      </w:r>
    </w:p>
    <w:p>
      <w:pPr>
        <w:pStyle w:val="Compact"/>
        <w:numPr>
          <w:numId w:val="1002"/>
          <w:ilvl w:val="0"/>
        </w:numPr>
      </w:pPr>
      <w:r>
        <w:t xml:space="preserve">Ability to multi-task, organize, prioritize and problem solve</w:t>
      </w:r>
    </w:p>
    <w:p>
      <w:pPr>
        <w:pStyle w:val="Compact"/>
        <w:numPr>
          <w:numId w:val="1002"/>
          <w:ilvl w:val="0"/>
        </w:numPr>
      </w:pPr>
      <w:r>
        <w:t xml:space="preserve">A flexible, cooperative and team player</w:t>
      </w:r>
    </w:p>
    <w:p>
      <w:pPr>
        <w:pStyle w:val="Compact"/>
        <w:numPr>
          <w:numId w:val="1002"/>
          <w:ilvl w:val="0"/>
        </w:numPr>
      </w:pPr>
      <w:r>
        <w:t xml:space="preserve">Ability to work easily with computer based programs, databases, spreadsheets and mail merges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program-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program-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2021-10-28T13:31:55Z</dcterms:created>
  <dcterms:modified xsi:type="dcterms:W3CDTF">2021-10-28T13:31:55Z</dcterms:modified>
</cp:coreProperties>
</file>