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https://www.velvetjobs.com/job-descriptions/education-intern</w:t>
        </w:r>
      </w:hyperlink>
    </w:p>
    <w:p>
      <w:pPr>
        <w:pStyle w:val="Heading1"/>
      </w:pPr>
      <w:bookmarkStart w:id="21" w:name="example-of-education-intern-job-description"/>
      <w:r>
        <w:t xml:space="preserve">Example of Education Intern Job Description</w:t>
      </w:r>
      <w:bookmarkEnd w:id="21"/>
    </w:p>
    <w:p>
      <w:pPr>
        <w:pStyle w:val="Compact"/>
      </w:pPr>
      <w:r>
        <w:t xml:space="preserve">Our innovative and growing company is looking to fill the role of education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intern"/>
      <w:r>
        <w:t xml:space="preserve">Responsibilities for education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transfer from reports to spreadsheets</w:t>
      </w:r>
    </w:p>
    <w:p>
      <w:pPr>
        <w:pStyle w:val="Compact"/>
        <w:numPr>
          <w:numId w:val="1001"/>
          <w:ilvl w:val="0"/>
        </w:numPr>
      </w:pPr>
      <w:r>
        <w:t xml:space="preserve">Track and update pass rates</w:t>
      </w:r>
    </w:p>
    <w:p>
      <w:pPr>
        <w:pStyle w:val="Compact"/>
        <w:numPr>
          <w:numId w:val="1001"/>
          <w:ilvl w:val="0"/>
        </w:numPr>
      </w:pPr>
      <w:r>
        <w:t xml:space="preserve">Research industry competitors</w:t>
      </w:r>
    </w:p>
    <w:p>
      <w:pPr>
        <w:pStyle w:val="Compact"/>
        <w:numPr>
          <w:numId w:val="1001"/>
          <w:ilvl w:val="0"/>
        </w:numPr>
      </w:pPr>
      <w:r>
        <w:t xml:space="preserve">Assist with administrative and logistical tasks</w:t>
      </w:r>
    </w:p>
    <w:p>
      <w:pPr>
        <w:pStyle w:val="Compact"/>
        <w:numPr>
          <w:numId w:val="1001"/>
          <w:ilvl w:val="0"/>
        </w:numPr>
      </w:pPr>
      <w:r>
        <w:t xml:space="preserve">Organize outreach and social media efforts</w:t>
      </w:r>
    </w:p>
    <w:p>
      <w:pPr>
        <w:pStyle w:val="Compact"/>
        <w:numPr>
          <w:numId w:val="1001"/>
          <w:ilvl w:val="0"/>
        </w:numPr>
      </w:pPr>
      <w:r>
        <w:t xml:space="preserve">Produce summaries of training sessions and seminars</w:t>
      </w:r>
    </w:p>
    <w:p>
      <w:pPr>
        <w:pStyle w:val="Compact"/>
        <w:numPr>
          <w:numId w:val="1001"/>
          <w:ilvl w:val="0"/>
        </w:numPr>
      </w:pPr>
      <w:r>
        <w:t xml:space="preserve">Learn how to and effectively plan, implement and teach youth on school field trips, mainly pre-school to middle school ages and occasionally high school and adults groups</w:t>
      </w:r>
    </w:p>
    <w:p>
      <w:pPr>
        <w:pStyle w:val="Compact"/>
        <w:numPr>
          <w:numId w:val="1001"/>
          <w:ilvl w:val="0"/>
        </w:numPr>
      </w:pPr>
      <w:r>
        <w:t xml:space="preserve">Learn how to develop lesson plans and teach Summer Earth Adventures classes (day camps) for children age 2 years old through 7th grade with a focus on natural history and farming</w:t>
      </w:r>
    </w:p>
    <w:p>
      <w:pPr>
        <w:pStyle w:val="Compact"/>
        <w:numPr>
          <w:numId w:val="1001"/>
          <w:ilvl w:val="0"/>
        </w:numPr>
      </w:pPr>
      <w:r>
        <w:t xml:space="preserve">Be trained to perform chores at the Farm taking care of horses, chickens, pigs, goats</w:t>
      </w:r>
    </w:p>
    <w:p>
      <w:pPr>
        <w:pStyle w:val="Compact"/>
        <w:numPr>
          <w:numId w:val="1001"/>
          <w:ilvl w:val="0"/>
        </w:numPr>
      </w:pPr>
      <w:r>
        <w:t xml:space="preserve">Learn how to greet visitors, take admission for Aullwood property, answer phone calls and operate the front desk as the weekend Naturalist</w:t>
      </w:r>
    </w:p>
    <w:p>
      <w:pPr>
        <w:pStyle w:val="Heading2"/>
      </w:pPr>
      <w:bookmarkStart w:id="23" w:name="qualifications-for-education-intern"/>
      <w:r>
        <w:t xml:space="preserve">Qualifications for education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Learning how the everyday tasks of a Nature Center are run (customer service, exhibit design, mailings, communication with volunteers, and the general public)</w:t>
      </w:r>
    </w:p>
    <w:p>
      <w:pPr>
        <w:pStyle w:val="Compact"/>
        <w:numPr>
          <w:numId w:val="1002"/>
          <w:ilvl w:val="0"/>
        </w:numPr>
      </w:pPr>
      <w:r>
        <w:t xml:space="preserve">Direct involvement in shaping educational initiatives/products/tools around the Rules of Golf as they are updated as a result of the Rules Modernization project</w:t>
      </w:r>
    </w:p>
    <w:p>
      <w:pPr>
        <w:pStyle w:val="Compact"/>
        <w:numPr>
          <w:numId w:val="1002"/>
          <w:ilvl w:val="0"/>
        </w:numPr>
      </w:pPr>
      <w:r>
        <w:t xml:space="preserve">Apply innovative thinking and new technologies to expand the reach of digital Rules of Golf education and to attempt to identify new ways to engage with the average golfer</w:t>
      </w:r>
    </w:p>
    <w:p>
      <w:pPr>
        <w:pStyle w:val="Compact"/>
        <w:numPr>
          <w:numId w:val="1002"/>
          <w:ilvl w:val="0"/>
        </w:numPr>
      </w:pPr>
      <w:r>
        <w:t xml:space="preserve">Involvement in mobile app development, the creation of online learning tools, and preparation of public reference materials/books</w:t>
      </w:r>
    </w:p>
    <w:p>
      <w:pPr>
        <w:pStyle w:val="Compact"/>
        <w:numPr>
          <w:numId w:val="1002"/>
          <w:ilvl w:val="0"/>
        </w:numPr>
      </w:pPr>
      <w:r>
        <w:t xml:space="preserve">College with graduation date expected in 2 years - before July, 2018</w:t>
      </w:r>
    </w:p>
    <w:p>
      <w:pPr>
        <w:pStyle w:val="Compact"/>
        <w:numPr>
          <w:numId w:val="1002"/>
          <w:ilvl w:val="0"/>
        </w:numPr>
      </w:pPr>
      <w:r>
        <w:t xml:space="preserve">Office Package Proficiency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2021-10-28T13:33:16Z</dcterms:created>
  <dcterms:modified xsi:type="dcterms:W3CDTF">2021-10-28T13:33:16Z</dcterms:modified>
</cp:coreProperties>
</file>