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https://www.velvetjobs.com/job-descriptions/education-intern</w:t>
        </w:r>
      </w:hyperlink>
    </w:p>
    <w:p>
      <w:pPr>
        <w:pStyle w:val="Heading1"/>
      </w:pPr>
      <w:bookmarkStart w:id="21" w:name="example-of-education-intern-job-description"/>
      <w:r>
        <w:t xml:space="preserve">Example of Education Intern Job Description</w:t>
      </w:r>
      <w:bookmarkEnd w:id="21"/>
    </w:p>
    <w:p>
      <w:pPr>
        <w:pStyle w:val="Compact"/>
      </w:pPr>
      <w:r>
        <w:t xml:space="preserve">Our growing company is looking to fill the role of education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intern"/>
      <w:r>
        <w:t xml:space="preserve">Responsibilities for education intern</w:t>
      </w:r>
      <w:bookmarkEnd w:id="22"/>
    </w:p>
    <w:p>
      <w:pPr>
        <w:pStyle w:val="Compact"/>
        <w:numPr>
          <w:numId w:val="1001"/>
          <w:ilvl w:val="0"/>
        </w:numPr>
      </w:pPr>
      <w:r>
        <w:t xml:space="preserve">Develop and execute launch plans for new training courses and certifications</w:t>
      </w:r>
    </w:p>
    <w:p>
      <w:pPr>
        <w:pStyle w:val="Compact"/>
        <w:numPr>
          <w:numId w:val="1001"/>
          <w:ilvl w:val="0"/>
        </w:numPr>
      </w:pPr>
      <w:r>
        <w:t xml:space="preserve">Work with a range of Corporate Marketing teams including Branding and Marcom, Web, Social Media, and Operations, to achieve marketing goals</w:t>
      </w:r>
    </w:p>
    <w:p>
      <w:pPr>
        <w:pStyle w:val="Compact"/>
        <w:numPr>
          <w:numId w:val="1001"/>
          <w:ilvl w:val="0"/>
        </w:numPr>
      </w:pPr>
      <w:r>
        <w:t xml:space="preserve">Present overview of training/certification offerings to various internal teams and external audiences</w:t>
      </w:r>
    </w:p>
    <w:p>
      <w:pPr>
        <w:pStyle w:val="Compact"/>
        <w:numPr>
          <w:numId w:val="1001"/>
          <w:ilvl w:val="0"/>
        </w:numPr>
      </w:pPr>
      <w:r>
        <w:t xml:space="preserve">Manage creative vendors to develop a range of marketing documents (from datasheets to compelling visuals)</w:t>
      </w:r>
    </w:p>
    <w:p>
      <w:pPr>
        <w:pStyle w:val="Compact"/>
        <w:numPr>
          <w:numId w:val="1001"/>
          <w:ilvl w:val="0"/>
        </w:numPr>
      </w:pPr>
      <w:r>
        <w:t xml:space="preserve">Help identify new ways to engage with end-users to promote Education Services offerings including social channels and direct-response channels</w:t>
      </w:r>
    </w:p>
    <w:p>
      <w:pPr>
        <w:pStyle w:val="Compact"/>
        <w:numPr>
          <w:numId w:val="1001"/>
          <w:ilvl w:val="0"/>
        </w:numPr>
      </w:pPr>
      <w:r>
        <w:t xml:space="preserve">Utilize a variety of sources of data to evaluate effectiveness of programs and activities</w:t>
      </w:r>
    </w:p>
    <w:p>
      <w:pPr>
        <w:pStyle w:val="Compact"/>
        <w:numPr>
          <w:numId w:val="1001"/>
          <w:ilvl w:val="0"/>
        </w:numPr>
      </w:pPr>
      <w:r>
        <w:t xml:space="preserve">Interface with a global team of training and marketing professionals</w:t>
      </w:r>
    </w:p>
    <w:p>
      <w:pPr>
        <w:pStyle w:val="Compact"/>
        <w:numPr>
          <w:numId w:val="1001"/>
          <w:ilvl w:val="0"/>
        </w:numPr>
      </w:pPr>
      <w:r>
        <w:t xml:space="preserve">Stats/quantitative major</w:t>
      </w:r>
    </w:p>
    <w:p>
      <w:pPr>
        <w:pStyle w:val="Compact"/>
        <w:numPr>
          <w:numId w:val="1001"/>
          <w:ilvl w:val="0"/>
        </w:numPr>
      </w:pPr>
      <w:r>
        <w:t xml:space="preserve">Understanding of basic reporting standards and tools</w:t>
      </w:r>
    </w:p>
    <w:p>
      <w:pPr>
        <w:pStyle w:val="Compact"/>
        <w:numPr>
          <w:numId w:val="1001"/>
          <w:ilvl w:val="0"/>
        </w:numPr>
      </w:pPr>
      <w:r>
        <w:t xml:space="preserve">Interest in applying your skills in a business environment</w:t>
      </w:r>
    </w:p>
    <w:p>
      <w:pPr>
        <w:pStyle w:val="Heading2"/>
      </w:pPr>
      <w:bookmarkStart w:id="23" w:name="qualifications-for-education-intern"/>
      <w:r>
        <w:t xml:space="preserve">Qualifications for education intern</w:t>
      </w:r>
      <w:bookmarkEnd w:id="23"/>
    </w:p>
    <w:p>
      <w:pPr>
        <w:pStyle w:val="Compact"/>
        <w:numPr>
          <w:numId w:val="1002"/>
          <w:ilvl w:val="0"/>
        </w:numPr>
      </w:pPr>
      <w:r>
        <w:t xml:space="preserve">Attention to detail &amp; follow up, ability to multi-task</w:t>
      </w:r>
    </w:p>
    <w:p>
      <w:pPr>
        <w:pStyle w:val="Compact"/>
        <w:numPr>
          <w:numId w:val="1002"/>
          <w:ilvl w:val="0"/>
        </w:numPr>
      </w:pPr>
      <w:r>
        <w:t xml:space="preserve">Event management and/or project coordination experience</w:t>
      </w:r>
    </w:p>
    <w:p>
      <w:pPr>
        <w:pStyle w:val="Compact"/>
        <w:numPr>
          <w:numId w:val="1002"/>
          <w:ilvl w:val="0"/>
        </w:numPr>
      </w:pPr>
      <w:r>
        <w:t xml:space="preserve">Work well with students, children of all ages, teachers, parents, volunteers</w:t>
      </w:r>
    </w:p>
    <w:p>
      <w:pPr>
        <w:pStyle w:val="Compact"/>
        <w:numPr>
          <w:numId w:val="1002"/>
          <w:ilvl w:val="0"/>
        </w:numPr>
      </w:pPr>
      <w:r>
        <w:t xml:space="preserve">Must have current first aid and CPR certification, or obtain such certification by start date</w:t>
      </w:r>
    </w:p>
    <w:p>
      <w:pPr>
        <w:pStyle w:val="Compact"/>
        <w:numPr>
          <w:numId w:val="1002"/>
          <w:ilvl w:val="0"/>
        </w:numPr>
      </w:pPr>
      <w:r>
        <w:t xml:space="preserve">Positive interpersonal and teaming skills</w:t>
      </w:r>
    </w:p>
    <w:p>
      <w:pPr>
        <w:pStyle w:val="Compact"/>
        <w:numPr>
          <w:numId w:val="1002"/>
          <w:ilvl w:val="0"/>
        </w:numPr>
      </w:pPr>
      <w:r>
        <w:t xml:space="preserve">Studying Business Administration, Communication or Marketing (2nd to 6th semester)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2021-10-28T13:10:48Z</dcterms:created>
  <dcterms:modified xsi:type="dcterms:W3CDTF">2021-10-28T13:10:48Z</dcterms:modified>
</cp:coreProperties>
</file>