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https://www.velvetjobs.com/job-descriptions/editorial-manager</w:t>
        </w:r>
      </w:hyperlink>
    </w:p>
    <w:p>
      <w:pPr>
        <w:pStyle w:val="Heading1"/>
      </w:pPr>
      <w:bookmarkStart w:id="21" w:name="example-of-editorial-manager-job-description"/>
      <w:r>
        <w:t xml:space="preserve">Example of Editorial Manager Job Description</w:t>
      </w:r>
      <w:bookmarkEnd w:id="21"/>
    </w:p>
    <w:p>
      <w:pPr>
        <w:pStyle w:val="Compact"/>
      </w:pPr>
      <w:r>
        <w:t xml:space="preserve">Our company is looking to fill the role of editorial manager. To join our growing team, please review the list of responsibilities and qualifications.</w:t>
      </w:r>
    </w:p>
    <w:p>
      <w:pPr>
        <w:pStyle w:val="Heading2"/>
      </w:pPr>
      <w:bookmarkStart w:id="22" w:name="responsibilities-for-editorial-manager"/>
      <w:r>
        <w:t xml:space="preserve">Responsibilities for editorial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preparation and Reversioning for Customisation and repackages of DNE programming prior to air</w:t>
      </w:r>
    </w:p>
    <w:p>
      <w:pPr>
        <w:pStyle w:val="Compact"/>
        <w:numPr>
          <w:numId w:val="1001"/>
          <w:ilvl w:val="0"/>
        </w:numPr>
      </w:pPr>
      <w:r>
        <w:t xml:space="preserve">Drive the ‘Look ahead’ re-voices workflow, and ensure assessment of titles and execution is clear</w:t>
      </w:r>
    </w:p>
    <w:p>
      <w:pPr>
        <w:pStyle w:val="Compact"/>
        <w:numPr>
          <w:numId w:val="1001"/>
          <w:ilvl w:val="0"/>
        </w:numPr>
      </w:pPr>
      <w:r>
        <w:t xml:space="preserve">You will be asked to plan ahead and identify/evaluate 3rd party acquisitions and DCI content for customisation/ repackaging and compile editorial and budget proposals, and liaise with the production manager on schedules</w:t>
      </w:r>
    </w:p>
    <w:p>
      <w:pPr>
        <w:pStyle w:val="Compact"/>
        <w:numPr>
          <w:numId w:val="1001"/>
          <w:ilvl w:val="0"/>
        </w:numPr>
      </w:pPr>
      <w:r>
        <w:t xml:space="preserve">Review programmes to assess editorial needs and ensuring programmes are edited in line with current Ofcom regulations, internal editorial, technical and cultural sensitivity guidelines</w:t>
      </w:r>
    </w:p>
    <w:p>
      <w:pPr>
        <w:pStyle w:val="Compact"/>
        <w:numPr>
          <w:numId w:val="1001"/>
          <w:ilvl w:val="0"/>
        </w:numPr>
      </w:pPr>
      <w:r>
        <w:t xml:space="preserve">Suggest the best and most time and cost efficient approach, addressing any content or compliance issues through scripting, re-voicing or repackaging</w:t>
      </w:r>
    </w:p>
    <w:p>
      <w:pPr>
        <w:pStyle w:val="Compact"/>
        <w:numPr>
          <w:numId w:val="1001"/>
          <w:ilvl w:val="0"/>
        </w:numPr>
      </w:pPr>
      <w:r>
        <w:t xml:space="preserve">This role will be hands on ensuring the best editorial direction is given to Producers, editors or external Production companies</w:t>
      </w:r>
    </w:p>
    <w:p>
      <w:pPr>
        <w:pStyle w:val="Compact"/>
        <w:numPr>
          <w:numId w:val="1001"/>
          <w:ilvl w:val="0"/>
        </w:numPr>
      </w:pPr>
      <w:r>
        <w:t xml:space="preserve">Working across proposals, to execution and completion, ensuring that a project meets deadlines and complies with Discovery’s practices</w:t>
      </w:r>
    </w:p>
    <w:p>
      <w:pPr>
        <w:pStyle w:val="Compact"/>
        <w:numPr>
          <w:numId w:val="1001"/>
          <w:ilvl w:val="0"/>
        </w:numPr>
      </w:pPr>
      <w:r>
        <w:t xml:space="preserve">Working with Reversioning managers and senior producers you will help ensure the right Producer resources and individuals are allocated to projects</w:t>
      </w:r>
    </w:p>
    <w:p>
      <w:pPr>
        <w:pStyle w:val="Compact"/>
        <w:numPr>
          <w:numId w:val="1001"/>
          <w:ilvl w:val="0"/>
        </w:numPr>
      </w:pPr>
      <w:r>
        <w:t xml:space="preserve">Deliver an editorial training programme for the all levels in the team, and channel or region specific guidelines</w:t>
      </w:r>
    </w:p>
    <w:p>
      <w:pPr>
        <w:pStyle w:val="Compact"/>
        <w:numPr>
          <w:numId w:val="1001"/>
          <w:ilvl w:val="0"/>
        </w:numPr>
      </w:pPr>
      <w:r>
        <w:t xml:space="preserve">Work closely with programming, channels teams and stakeholders on opportunities and initiatives for those regions and enabling sharing across DNI</w:t>
      </w:r>
    </w:p>
    <w:p>
      <w:pPr>
        <w:pStyle w:val="Heading2"/>
      </w:pPr>
      <w:bookmarkStart w:id="23" w:name="qualifications-for-editorial-manager"/>
      <w:r>
        <w:t xml:space="preserve">Qualifications for editorial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3-5 years of experience in a directly related role</w:t>
      </w:r>
    </w:p>
    <w:p>
      <w:pPr>
        <w:pStyle w:val="Compact"/>
        <w:numPr>
          <w:numId w:val="1002"/>
          <w:ilvl w:val="0"/>
        </w:numPr>
      </w:pPr>
      <w:r>
        <w:t xml:space="preserve">Familiarity with performance attribution reports</w:t>
      </w:r>
    </w:p>
    <w:p>
      <w:pPr>
        <w:pStyle w:val="Compact"/>
        <w:numPr>
          <w:numId w:val="1002"/>
          <w:ilvl w:val="0"/>
        </w:numPr>
      </w:pPr>
      <w:r>
        <w:t xml:space="preserve">Knowledge of the asset management industry, in particular marketing and operational structures and processes</w:t>
      </w:r>
    </w:p>
    <w:p>
      <w:pPr>
        <w:pStyle w:val="Compact"/>
        <w:numPr>
          <w:numId w:val="1002"/>
          <w:ilvl w:val="0"/>
        </w:numPr>
      </w:pPr>
      <w:r>
        <w:t xml:space="preserve">Clear and proactive communicator with a collaborative spirit</w:t>
      </w:r>
    </w:p>
    <w:p>
      <w:pPr>
        <w:pStyle w:val="Compact"/>
        <w:numPr>
          <w:numId w:val="1002"/>
          <w:ilvl w:val="0"/>
        </w:numPr>
      </w:pPr>
      <w:r>
        <w:t xml:space="preserve">Evidence of strong organizational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Evidence of strong sense of responsibility and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2021-10-28T12:57:24Z</dcterms:created>
  <dcterms:modified xsi:type="dcterms:W3CDTF">2021-10-28T12:57:24Z</dcterms:modified>
</cp:coreProperties>
</file>