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https://www.velvetjobs.com/job-descriptions/editorial-director</w:t>
        </w:r>
      </w:hyperlink>
    </w:p>
    <w:p>
      <w:pPr>
        <w:pStyle w:val="Heading1"/>
      </w:pPr>
      <w:bookmarkStart w:id="21" w:name="example-of-editorial-director-job-description"/>
      <w:r>
        <w:t xml:space="preserve">Example of Editorial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editorial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ditorial-director"/>
      <w:r>
        <w:t xml:space="preserve">Responsibilities for editorial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and collaborate closely with SVP Brand Creative and brand creative peers to ensure writing resonates, breaks new ground, meets goals and drives desired results team and brand-wide</w:t>
      </w:r>
    </w:p>
    <w:p>
      <w:pPr>
        <w:pStyle w:val="Compact"/>
        <w:numPr>
          <w:numId w:val="1001"/>
          <w:ilvl w:val="0"/>
        </w:numPr>
      </w:pPr>
      <w:r>
        <w:t xml:space="preserve">Attract, retain and develop top creative staffers internally build strong external talent relationships with comedic and conceptual writers to leverage by project</w:t>
      </w:r>
    </w:p>
    <w:p>
      <w:pPr>
        <w:pStyle w:val="Compact"/>
        <w:numPr>
          <w:numId w:val="1001"/>
          <w:ilvl w:val="0"/>
        </w:numPr>
      </w:pPr>
      <w:r>
        <w:t xml:space="preserve">Collaborate closely with internal and external stakeholders – building strong partnerships and process throughout the creative development and across all of Comedy Central</w:t>
      </w:r>
    </w:p>
    <w:p>
      <w:pPr>
        <w:pStyle w:val="Compact"/>
        <w:numPr>
          <w:numId w:val="1001"/>
          <w:ilvl w:val="0"/>
        </w:numPr>
      </w:pPr>
      <w:r>
        <w:t xml:space="preserve">Work effectively and excel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Translating the creative vision of the brand to digital channels by helping concept storytelling in partnership with the Creative Director and Art Director</w:t>
      </w:r>
    </w:p>
    <w:p>
      <w:pPr>
        <w:pStyle w:val="Compact"/>
        <w:numPr>
          <w:numId w:val="1001"/>
          <w:ilvl w:val="0"/>
        </w:numPr>
      </w:pPr>
      <w:r>
        <w:t xml:space="preserve">Work with Marketing, Merchandising, Creative and PR to build and manage an editorial calendar for digital content</w:t>
      </w:r>
    </w:p>
    <w:p>
      <w:pPr>
        <w:pStyle w:val="Compact"/>
        <w:numPr>
          <w:numId w:val="1001"/>
          <w:ilvl w:val="0"/>
        </w:numPr>
      </w:pPr>
      <w:r>
        <w:t xml:space="preserve">Leading copywriting freelance resources</w:t>
      </w:r>
    </w:p>
    <w:p>
      <w:pPr>
        <w:pStyle w:val="Compact"/>
        <w:numPr>
          <w:numId w:val="1001"/>
          <w:ilvl w:val="0"/>
        </w:numPr>
      </w:pPr>
      <w:r>
        <w:t xml:space="preserve">Generating and executing ideas that bring the Club Monaco brand to life, maintaining high creative standards</w:t>
      </w:r>
    </w:p>
    <w:p>
      <w:pPr>
        <w:pStyle w:val="Compact"/>
        <w:numPr>
          <w:numId w:val="1001"/>
          <w:ilvl w:val="0"/>
        </w:numPr>
      </w:pPr>
      <w:r>
        <w:t xml:space="preserve">Writing and overseeing all website content, email and digital advertising</w:t>
      </w:r>
    </w:p>
    <w:p>
      <w:pPr>
        <w:pStyle w:val="Compact"/>
        <w:numPr>
          <w:numId w:val="1001"/>
          <w:ilvl w:val="0"/>
        </w:numPr>
      </w:pPr>
      <w:r>
        <w:t xml:space="preserve">Communicating and distilling conceptual ideas to team</w:t>
      </w:r>
    </w:p>
    <w:p>
      <w:pPr>
        <w:pStyle w:val="Heading2"/>
      </w:pPr>
      <w:bookmarkStart w:id="23" w:name="qualifications-for-editorial-director"/>
      <w:r>
        <w:t xml:space="preserve">Qualifications for editorial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all e-mail communications out to USA's consumer database, including regular HTML e-mails for Digital team, Brand Marketing team, Strategic Marketing team, and others around events and promotions in support of show launches, in support of noteworthy initiatives and quarterly announcements</w:t>
      </w:r>
    </w:p>
    <w:p>
      <w:pPr>
        <w:pStyle w:val="Compact"/>
        <w:numPr>
          <w:numId w:val="1002"/>
          <w:ilvl w:val="0"/>
        </w:numPr>
      </w:pPr>
      <w:r>
        <w:t xml:space="preserve">Manage video process from scheduling to publish of video assets across all USA Network series</w:t>
      </w:r>
    </w:p>
    <w:p>
      <w:pPr>
        <w:pStyle w:val="Compact"/>
        <w:numPr>
          <w:numId w:val="1002"/>
          <w:ilvl w:val="0"/>
        </w:numPr>
      </w:pPr>
      <w:r>
        <w:t xml:space="preserve">Create microsites featuring Webisodes, Photo Galleries, and Profiles as needed in support of developing initiatives such as NBC Digital Original series</w:t>
      </w:r>
    </w:p>
    <w:p>
      <w:pPr>
        <w:pStyle w:val="Compact"/>
        <w:numPr>
          <w:numId w:val="1002"/>
          <w:ilvl w:val="0"/>
        </w:numPr>
      </w:pPr>
      <w:r>
        <w:t xml:space="preserve">Oversee SEO optimization of sight and write copy and program the site to maximize search-driven performance</w:t>
      </w:r>
    </w:p>
    <w:p>
      <w:pPr>
        <w:pStyle w:val="Compact"/>
        <w:numPr>
          <w:numId w:val="1002"/>
          <w:ilvl w:val="0"/>
        </w:numPr>
      </w:pPr>
      <w:r>
        <w:t xml:space="preserve">Partner with technology team to ensure site aligns with all necessary technology considerations</w:t>
      </w:r>
    </w:p>
    <w:p>
      <w:pPr>
        <w:pStyle w:val="Compact"/>
        <w:numPr>
          <w:numId w:val="1002"/>
          <w:ilvl w:val="0"/>
        </w:numPr>
      </w:pPr>
      <w:r>
        <w:t xml:space="preserve">Serve as key liaison for other teams, areas, and special projects, including but not limited to sweepstakes, advertiser integrations and sites, network branding initiatives, on-air promotions, press sites, social, special and live events, and digital distribution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