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https://www.velvetjobs.com/job-descriptions/editorial-director</w:t>
        </w:r>
      </w:hyperlink>
    </w:p>
    <w:p>
      <w:pPr>
        <w:pStyle w:val="Heading1"/>
      </w:pPr>
      <w:bookmarkStart w:id="21" w:name="example-of-editorial-director-job-description"/>
      <w:r>
        <w:t xml:space="preserve">Example of Editorial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editorial director. To join our growing team, please review the list of responsibilities and qualifications.</w:t>
      </w:r>
    </w:p>
    <w:p>
      <w:pPr>
        <w:pStyle w:val="Heading2"/>
      </w:pPr>
      <w:bookmarkStart w:id="22" w:name="responsibilities-for-editorial-director"/>
      <w:r>
        <w:t xml:space="preserve">Responsibilities for editorial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internal systems and processes for consistently producing high level, differentiated content and measuring success</w:t>
      </w:r>
    </w:p>
    <w:p>
      <w:pPr>
        <w:pStyle w:val="Compact"/>
        <w:numPr>
          <w:numId w:val="1001"/>
          <w:ilvl w:val="0"/>
        </w:numPr>
      </w:pPr>
      <w:r>
        <w:t xml:space="preserve">Manage Yardbarker full-time editorial team and freelance writers</w:t>
      </w:r>
    </w:p>
    <w:p>
      <w:pPr>
        <w:pStyle w:val="Compact"/>
        <w:numPr>
          <w:numId w:val="1001"/>
          <w:ilvl w:val="0"/>
        </w:numPr>
      </w:pPr>
      <w:r>
        <w:t xml:space="preserve">Continually collaborate with key partners such as FOX Sports, Yardbarker publishers and content syndication partners to brainstorm ideas and opportunities</w:t>
      </w:r>
    </w:p>
    <w:p>
      <w:pPr>
        <w:pStyle w:val="Compact"/>
        <w:numPr>
          <w:numId w:val="1001"/>
          <w:ilvl w:val="0"/>
        </w:numPr>
      </w:pPr>
      <w:r>
        <w:t xml:space="preserve">Manages calendar for major events (prom season, back-to-school)</w:t>
      </w:r>
    </w:p>
    <w:p>
      <w:pPr>
        <w:pStyle w:val="Compact"/>
        <w:numPr>
          <w:numId w:val="1001"/>
          <w:ilvl w:val="0"/>
        </w:numPr>
      </w:pPr>
      <w:r>
        <w:t xml:space="preserve">Runs meetings to review editorial progress and generate new ideas to try</w:t>
      </w:r>
    </w:p>
    <w:p>
      <w:pPr>
        <w:pStyle w:val="Compact"/>
        <w:numPr>
          <w:numId w:val="1001"/>
          <w:ilvl w:val="0"/>
        </w:numPr>
      </w:pPr>
      <w:r>
        <w:t xml:space="preserve">Generates custom editorial ideas for advertising department to pitch to potential clients</w:t>
      </w:r>
    </w:p>
    <w:p>
      <w:pPr>
        <w:pStyle w:val="Compact"/>
        <w:numPr>
          <w:numId w:val="1001"/>
          <w:ilvl w:val="0"/>
        </w:numPr>
      </w:pPr>
      <w:r>
        <w:t xml:space="preserve">Works with developers to implement new programming initiatives</w:t>
      </w:r>
    </w:p>
    <w:p>
      <w:pPr>
        <w:pStyle w:val="Compact"/>
        <w:numPr>
          <w:numId w:val="1001"/>
          <w:ilvl w:val="0"/>
        </w:numPr>
      </w:pPr>
      <w:r>
        <w:t xml:space="preserve">Works with graphic designer on sponsored content and house ads</w:t>
      </w:r>
    </w:p>
    <w:p>
      <w:pPr>
        <w:pStyle w:val="Compact"/>
        <w:numPr>
          <w:numId w:val="1001"/>
          <w:ilvl w:val="0"/>
        </w:numPr>
      </w:pPr>
      <w:r>
        <w:t xml:space="preserve">Helps determine editorial and design direction for podcast and oversees launch and promotion</w:t>
      </w:r>
    </w:p>
    <w:p>
      <w:pPr>
        <w:pStyle w:val="Compact"/>
        <w:numPr>
          <w:numId w:val="1001"/>
          <w:ilvl w:val="0"/>
        </w:numPr>
      </w:pPr>
      <w:r>
        <w:t xml:space="preserve">Lead, mentor and inspire a world-class writing team, fostering an open culture that celebrates original thinking, innovation and creative risk taking</w:t>
      </w:r>
    </w:p>
    <w:p>
      <w:pPr>
        <w:pStyle w:val="Heading2"/>
      </w:pPr>
      <w:bookmarkStart w:id="23" w:name="qualifications-for-editorial-director"/>
      <w:r>
        <w:t xml:space="preserve">Qualifications for editorial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of new and emerging digital production, post-production technologies, new media platforms and evolving film release formats and delivery requirements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leadership skills, ability to collaborate and work in a team environment</w:t>
      </w:r>
    </w:p>
    <w:p>
      <w:pPr>
        <w:pStyle w:val="Compact"/>
        <w:numPr>
          <w:numId w:val="1002"/>
          <w:ilvl w:val="0"/>
        </w:numPr>
      </w:pPr>
      <w:r>
        <w:t xml:space="preserve">Own” the site and consistently and apply strategy in a proactive way to all operational tasks</w:t>
      </w:r>
    </w:p>
    <w:p>
      <w:pPr>
        <w:pStyle w:val="Compact"/>
        <w:numPr>
          <w:numId w:val="1002"/>
          <w:ilvl w:val="0"/>
        </w:numPr>
      </w:pPr>
      <w:r>
        <w:t xml:space="preserve">Create weekly production schedule for launching editorial features on USANetwork.com</w:t>
      </w:r>
    </w:p>
    <w:p>
      <w:pPr>
        <w:pStyle w:val="Compact"/>
        <w:numPr>
          <w:numId w:val="1002"/>
          <w:ilvl w:val="0"/>
        </w:numPr>
      </w:pPr>
      <w:r>
        <w:t xml:space="preserve">Be 100% on top of quality control on the site</w:t>
      </w:r>
    </w:p>
    <w:p>
      <w:pPr>
        <w:pStyle w:val="Compact"/>
        <w:numPr>
          <w:numId w:val="1002"/>
          <w:ilvl w:val="0"/>
        </w:numPr>
      </w:pPr>
      <w:r>
        <w:t xml:space="preserve">Engender effective communication throughout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