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https://www.velvetjobs.com/job-descriptions/editor-content</w:t>
        </w:r>
      </w:hyperlink>
    </w:p>
    <w:p>
      <w:pPr>
        <w:pStyle w:val="Heading1"/>
      </w:pPr>
      <w:bookmarkStart w:id="21" w:name="example-of-editor-content-job-description"/>
      <w:r>
        <w:t xml:space="preserve">Example of Editor, Content Job Description</w:t>
      </w:r>
      <w:bookmarkEnd w:id="21"/>
    </w:p>
    <w:p>
      <w:pPr>
        <w:pStyle w:val="Compact"/>
      </w:pPr>
      <w:r>
        <w:t xml:space="preserve">Our company is searching for experienced candidates for the position of editor, content. If you are looking for an exciting place to work, please take a look at the list of qualifications below.</w:t>
      </w:r>
    </w:p>
    <w:p>
      <w:pPr>
        <w:pStyle w:val="Heading2"/>
      </w:pPr>
      <w:bookmarkStart w:id="22" w:name="responsibilities-for-editor-content"/>
      <w:r>
        <w:t xml:space="preserve">Responsibilities for editor, content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with contract writers as needed</w:t>
      </w:r>
    </w:p>
    <w:p>
      <w:pPr>
        <w:pStyle w:val="Compact"/>
        <w:numPr>
          <w:numId w:val="1001"/>
          <w:ilvl w:val="0"/>
        </w:numPr>
      </w:pPr>
      <w:r>
        <w:t xml:space="preserve">Prioritizes and manages deadlines for assigned work, possibly with supervision</w:t>
      </w:r>
    </w:p>
    <w:p>
      <w:pPr>
        <w:pStyle w:val="Compact"/>
        <w:numPr>
          <w:numId w:val="1001"/>
          <w:ilvl w:val="0"/>
        </w:numPr>
      </w:pPr>
      <w:r>
        <w:t xml:space="preserve">Subject-matter expertise is not required, as these questions will be reviewed by a subject-matter expert after the functional review is complete</w:t>
      </w:r>
    </w:p>
    <w:p>
      <w:pPr>
        <w:pStyle w:val="Compact"/>
        <w:numPr>
          <w:numId w:val="1001"/>
          <w:ilvl w:val="0"/>
        </w:numPr>
      </w:pPr>
      <w:r>
        <w:t xml:space="preserve">Develops and edits content consistent with organizational branding and communication goals, integrating information from various sources, and coordinating photographs/video and graphics</w:t>
      </w:r>
    </w:p>
    <w:p>
      <w:pPr>
        <w:pStyle w:val="Compact"/>
        <w:numPr>
          <w:numId w:val="1001"/>
          <w:ilvl w:val="0"/>
        </w:numPr>
      </w:pPr>
      <w:r>
        <w:t xml:space="preserve">Provides editing and other support for CMCI materials including the website, social media, the magazine, e-newsletters, brochures, posters and presentations</w:t>
      </w:r>
    </w:p>
    <w:p>
      <w:pPr>
        <w:pStyle w:val="Compact"/>
        <w:numPr>
          <w:numId w:val="1001"/>
          <w:ilvl w:val="0"/>
        </w:numPr>
      </w:pPr>
      <w:r>
        <w:t xml:space="preserve">Writes news and feature stories and participates in gathering of photos, illustrations and other graphics for multimedia packaging</w:t>
      </w:r>
    </w:p>
    <w:p>
      <w:pPr>
        <w:pStyle w:val="Compact"/>
        <w:numPr>
          <w:numId w:val="1001"/>
          <w:ilvl w:val="0"/>
        </w:numPr>
      </w:pPr>
      <w:r>
        <w:t xml:space="preserve">Demonstrated ability to simplify complex information and write in a concise and compelling way</w:t>
      </w:r>
    </w:p>
    <w:p>
      <w:pPr>
        <w:pStyle w:val="Compact"/>
        <w:numPr>
          <w:numId w:val="1001"/>
          <w:ilvl w:val="0"/>
        </w:numPr>
      </w:pPr>
      <w:r>
        <w:t xml:space="preserve">Demonstrated ability to identify topics and people of interest and tell their stories and develop relationships with people of diverse backgrounds and experiences</w:t>
      </w:r>
    </w:p>
    <w:p>
      <w:pPr>
        <w:pStyle w:val="Compact"/>
        <w:numPr>
          <w:numId w:val="1001"/>
          <w:ilvl w:val="0"/>
        </w:numPr>
      </w:pPr>
      <w:r>
        <w:t xml:space="preserve">Ability to meet deadlines and to work both independently and collaboratively in a fast-paced and complex environment</w:t>
      </w:r>
    </w:p>
    <w:p>
      <w:pPr>
        <w:pStyle w:val="Compact"/>
        <w:numPr>
          <w:numId w:val="1001"/>
          <w:ilvl w:val="0"/>
        </w:numPr>
      </w:pPr>
      <w:r>
        <w:t xml:space="preserve">Capacity to adapt to changing situations and manage priorities</w:t>
      </w:r>
    </w:p>
    <w:p>
      <w:pPr>
        <w:pStyle w:val="Heading2"/>
      </w:pPr>
      <w:bookmarkStart w:id="23" w:name="qualifications-for-editor-content"/>
      <w:r>
        <w:t xml:space="preserve">Qualifications for editor, content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Confidence in dealing with multiple senior stakeholders from different business units</w:t>
      </w:r>
    </w:p>
    <w:p>
      <w:pPr>
        <w:pStyle w:val="Compact"/>
        <w:numPr>
          <w:numId w:val="1002"/>
          <w:ilvl w:val="0"/>
        </w:numPr>
      </w:pPr>
      <w:r>
        <w:t xml:space="preserve">Perform graphics work using After Effects, Photoshop and Illustrator</w:t>
      </w:r>
    </w:p>
    <w:p>
      <w:pPr>
        <w:pStyle w:val="Compact"/>
        <w:numPr>
          <w:numId w:val="1002"/>
          <w:ilvl w:val="0"/>
        </w:numPr>
      </w:pPr>
      <w:r>
        <w:t xml:space="preserve">Cinema 4D is a distinct advantage</w:t>
      </w:r>
    </w:p>
    <w:p>
      <w:pPr>
        <w:pStyle w:val="Compact"/>
        <w:numPr>
          <w:numId w:val="1002"/>
          <w:ilvl w:val="0"/>
        </w:numPr>
      </w:pPr>
      <w:r>
        <w:t xml:space="preserve">Volunteering for training staff editors on After Effects, Offlining, Symphony, etc…</w:t>
      </w:r>
    </w:p>
    <w:p>
      <w:pPr>
        <w:pStyle w:val="Compact"/>
        <w:numPr>
          <w:numId w:val="1002"/>
          <w:ilvl w:val="0"/>
        </w:numPr>
      </w:pPr>
      <w:r>
        <w:t xml:space="preserve">Ability to prioritize and manage multiple stakeholder needs in a fast paced environment across</w:t>
      </w:r>
    </w:p>
    <w:p>
      <w:pPr>
        <w:pStyle w:val="Compact"/>
        <w:numPr>
          <w:numId w:val="1002"/>
          <w:ilvl w:val="0"/>
        </w:numPr>
      </w:pPr>
      <w:r>
        <w:t xml:space="preserve">A keen eye for identifying fashion and beauty trends and translating them into effective merchandising strategies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itor-cont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itor-cont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2021-10-28T18:28:42Z</dcterms:created>
  <dcterms:modified xsi:type="dcterms:W3CDTF">2021-10-28T18:28:42Z</dcterms:modified>
</cp:coreProperties>
</file>