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https://www.velvetjobs.com/job-descriptions/drug-safety-associate</w:t>
        </w:r>
      </w:hyperlink>
    </w:p>
    <w:p>
      <w:pPr>
        <w:pStyle w:val="Heading1"/>
      </w:pPr>
      <w:bookmarkStart w:id="21" w:name="example-of-drug-safety-associate-job-description"/>
      <w:r>
        <w:t xml:space="preserve">Example of Drug Safety Associate Job Description</w:t>
      </w:r>
      <w:bookmarkEnd w:id="21"/>
    </w:p>
    <w:p>
      <w:pPr>
        <w:pStyle w:val="Compact"/>
      </w:pPr>
      <w:r>
        <w:t xml:space="preserve">Our growing company is hiring for a drug safety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drug-safety-associate"/>
      <w:r>
        <w:t xml:space="preserve">Responsibilities for drug safety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work onsite 4-5 days per week</w:t>
      </w:r>
    </w:p>
    <w:p>
      <w:pPr>
        <w:pStyle w:val="Compact"/>
        <w:numPr>
          <w:numId w:val="1001"/>
          <w:ilvl w:val="0"/>
        </w:numPr>
      </w:pPr>
      <w:r>
        <w:t xml:space="preserve">Ideal candidate will have Oncology experience, but not required</w:t>
      </w:r>
    </w:p>
    <w:p>
      <w:pPr>
        <w:pStyle w:val="Compact"/>
        <w:numPr>
          <w:numId w:val="1001"/>
          <w:ilvl w:val="0"/>
        </w:numPr>
      </w:pPr>
      <w:r>
        <w:t xml:space="preserve">Must be comfortable wearing multiple hats</w:t>
      </w:r>
    </w:p>
    <w:p>
      <w:pPr>
        <w:pStyle w:val="Compact"/>
        <w:numPr>
          <w:numId w:val="1001"/>
          <w:ilvl w:val="0"/>
        </w:numPr>
      </w:pPr>
      <w:r>
        <w:t xml:space="preserve">RN, PharmD, or MD + some clinical experience</w:t>
      </w:r>
    </w:p>
    <w:p>
      <w:pPr>
        <w:pStyle w:val="Compact"/>
        <w:numPr>
          <w:numId w:val="1001"/>
          <w:ilvl w:val="0"/>
        </w:numPr>
      </w:pPr>
      <w:r>
        <w:t xml:space="preserve">1 year regulatory or pharmacovigilance experience, or other equivalent clinical or pharmaceutical experience</w:t>
      </w:r>
    </w:p>
    <w:p>
      <w:pPr>
        <w:pStyle w:val="Compact"/>
        <w:numPr>
          <w:numId w:val="1001"/>
          <w:ilvl w:val="0"/>
        </w:numPr>
      </w:pPr>
      <w:r>
        <w:t xml:space="preserve">Bachelor’s degree or local equivalent in pharmaceutical, nursing or science</w:t>
      </w:r>
    </w:p>
    <w:p>
      <w:pPr>
        <w:pStyle w:val="Compact"/>
        <w:numPr>
          <w:numId w:val="1001"/>
          <w:ilvl w:val="0"/>
        </w:numPr>
      </w:pPr>
      <w:r>
        <w:t xml:space="preserve">Good computer skills (Microsoft Word, Excel, Outlook, Access) and safety database familiarity</w:t>
      </w:r>
    </w:p>
    <w:p>
      <w:pPr>
        <w:pStyle w:val="Compact"/>
        <w:numPr>
          <w:numId w:val="1001"/>
          <w:ilvl w:val="0"/>
        </w:numPr>
      </w:pPr>
      <w:r>
        <w:t xml:space="preserve">Be able to work independently and as a part of the team</w:t>
      </w:r>
    </w:p>
    <w:p>
      <w:pPr>
        <w:pStyle w:val="Compact"/>
        <w:numPr>
          <w:numId w:val="1001"/>
          <w:ilvl w:val="0"/>
        </w:numPr>
      </w:pPr>
      <w:r>
        <w:t xml:space="preserve">Edit, format, and perform QC checks of PV Aggregate Reports, Safety Topic Reports, and Quality Incident Reports intended for submission to regulatory agencies</w:t>
      </w:r>
    </w:p>
    <w:p>
      <w:pPr>
        <w:pStyle w:val="Compact"/>
        <w:numPr>
          <w:numId w:val="1001"/>
          <w:ilvl w:val="0"/>
        </w:numPr>
      </w:pPr>
      <w:r>
        <w:t xml:space="preserve">Importing of documents to the document management system and formatting documents to comply with submission-ready standards</w:t>
      </w:r>
    </w:p>
    <w:p>
      <w:pPr>
        <w:pStyle w:val="Heading2"/>
      </w:pPr>
      <w:bookmarkStart w:id="23" w:name="qualifications-for-drug-safety-associate"/>
      <w:r>
        <w:t xml:space="preserve">Qualifications for drug safety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relationships and influence key stakeholders</w:t>
      </w:r>
    </w:p>
    <w:p>
      <w:pPr>
        <w:pStyle w:val="Compact"/>
        <w:numPr>
          <w:numId w:val="1002"/>
          <w:ilvl w:val="0"/>
        </w:numPr>
      </w:pPr>
      <w:r>
        <w:t xml:space="preserve">Liaising with various stakeholders involved in PSUR preparation</w:t>
      </w:r>
    </w:p>
    <w:p>
      <w:pPr>
        <w:pStyle w:val="Compact"/>
        <w:numPr>
          <w:numId w:val="1002"/>
          <w:ilvl w:val="0"/>
        </w:numPr>
      </w:pPr>
      <w:r>
        <w:t xml:space="preserve">Performing quality check of PSURs as per client requirements</w:t>
      </w:r>
    </w:p>
    <w:p>
      <w:pPr>
        <w:pStyle w:val="Compact"/>
        <w:numPr>
          <w:numId w:val="1002"/>
          <w:ilvl w:val="0"/>
        </w:numPr>
      </w:pPr>
      <w:r>
        <w:t xml:space="preserve">Responsible for archiving the finalized PSURs and supporting documents as per client requirements</w:t>
      </w:r>
    </w:p>
    <w:p>
      <w:pPr>
        <w:pStyle w:val="Compact"/>
        <w:numPr>
          <w:numId w:val="1002"/>
          <w:ilvl w:val="0"/>
        </w:numPr>
      </w:pPr>
      <w:r>
        <w:t xml:space="preserve">Maintaining an awareness of global regulatory requirements and reporting obligations and organizing workload to ensure compliance with timelines communicated by the client</w:t>
      </w:r>
    </w:p>
    <w:p>
      <w:pPr>
        <w:pStyle w:val="Compact"/>
        <w:numPr>
          <w:numId w:val="1002"/>
          <w:ilvl w:val="0"/>
        </w:numPr>
      </w:pPr>
      <w:r>
        <w:t xml:space="preserve">Liaising with the relevant stakeholders regarding discrepancies, and for obtaining incomplete/missing information (where required), in order to resolve and clarify issues and to facilitate processing of the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ug-safety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ug-safety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2021-10-28T13:19:46Z</dcterms:created>
  <dcterms:modified xsi:type="dcterms:W3CDTF">2021-10-28T13:19:46Z</dcterms:modified>
</cp:coreProperties>
</file>