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https://www.velvetjobs.com/job-descriptions/drug-product</w:t>
        </w:r>
      </w:hyperlink>
    </w:p>
    <w:p>
      <w:pPr>
        <w:pStyle w:val="Heading1"/>
      </w:pPr>
      <w:bookmarkStart w:id="21" w:name="example-of-drug-product-job-description"/>
      <w:r>
        <w:t xml:space="preserve">Example of Drug Product Job Description</w:t>
      </w:r>
      <w:bookmarkEnd w:id="21"/>
    </w:p>
    <w:p>
      <w:pPr>
        <w:pStyle w:val="Compact"/>
      </w:pPr>
      <w:r>
        <w:t xml:space="preserve">Our innovative and growing company is hiring for a drug product.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rug-product"/>
      <w:r>
        <w:t xml:space="preserve">Responsibilities for drug product</w:t>
      </w:r>
      <w:bookmarkEnd w:id="22"/>
    </w:p>
    <w:p>
      <w:pPr>
        <w:pStyle w:val="Compact"/>
        <w:numPr>
          <w:numId w:val="1001"/>
          <w:ilvl w:val="0"/>
        </w:numPr>
      </w:pPr>
      <w:r>
        <w:t xml:space="preserve">Work in a multidisciplinary, cross-functional environment and provide automation and controls expertise to support various control systems, for continuous solid oral dosage manufacturing operations</w:t>
      </w:r>
    </w:p>
    <w:p>
      <w:pPr>
        <w:pStyle w:val="Compact"/>
        <w:numPr>
          <w:numId w:val="1001"/>
          <w:ilvl w:val="0"/>
        </w:numPr>
      </w:pPr>
      <w:r>
        <w:t xml:space="preserve">Closely manage the development &amp; commissioning of a next generation continuous manufacturing control system being developed by an external vendor</w:t>
      </w:r>
    </w:p>
    <w:p>
      <w:pPr>
        <w:pStyle w:val="Compact"/>
        <w:numPr>
          <w:numId w:val="1001"/>
          <w:ilvl w:val="0"/>
        </w:numPr>
      </w:pPr>
      <w:r>
        <w:t xml:space="preserve">Work together with internal and external stakeholders to provide technical support in maintaining, troubleshooting and optimizing control systems for multiple commercial continuous tableting plants</w:t>
      </w:r>
    </w:p>
    <w:p>
      <w:pPr>
        <w:pStyle w:val="Compact"/>
        <w:numPr>
          <w:numId w:val="1001"/>
          <w:ilvl w:val="0"/>
        </w:numPr>
      </w:pPr>
      <w:r>
        <w:t xml:space="preserve">Manage software validation activities including reviewing/authoring associated documentation such as user requirements, functional specifications, IQ/OQ protocols, testing plans, test scripts and summary reports</w:t>
      </w:r>
    </w:p>
    <w:p>
      <w:pPr>
        <w:pStyle w:val="Compact"/>
        <w:numPr>
          <w:numId w:val="1001"/>
          <w:ilvl w:val="0"/>
        </w:numPr>
      </w:pPr>
      <w:r>
        <w:t xml:space="preserve">Interface with process experts to gain detailed knowledge of the manufacturing process requirements and translate them to make improvements to control system logic</w:t>
      </w:r>
    </w:p>
    <w:p>
      <w:pPr>
        <w:pStyle w:val="Compact"/>
        <w:numPr>
          <w:numId w:val="1001"/>
          <w:ilvl w:val="0"/>
        </w:numPr>
      </w:pPr>
      <w:r>
        <w:t xml:space="preserve">Distill complex technical and automation problems down to their most basic components so that non-programmers can grasp key concepts</w:t>
      </w:r>
    </w:p>
    <w:p>
      <w:pPr>
        <w:pStyle w:val="Compact"/>
        <w:numPr>
          <w:numId w:val="1001"/>
          <w:ilvl w:val="0"/>
        </w:numPr>
      </w:pPr>
      <w:r>
        <w:t xml:space="preserve">Develop and maintain an effective organization</w:t>
      </w:r>
    </w:p>
    <w:p>
      <w:pPr>
        <w:pStyle w:val="Compact"/>
        <w:numPr>
          <w:numId w:val="1001"/>
          <w:ilvl w:val="0"/>
        </w:numPr>
      </w:pPr>
      <w:r>
        <w:t xml:space="preserve">Recognize development needs and create development opportunities within the team</w:t>
      </w:r>
    </w:p>
    <w:p>
      <w:pPr>
        <w:pStyle w:val="Compact"/>
        <w:numPr>
          <w:numId w:val="1001"/>
          <w:ilvl w:val="0"/>
        </w:numPr>
      </w:pPr>
      <w:r>
        <w:t xml:space="preserve">Coordinate the manufacture of drug product non-clinical and clinical batches</w:t>
      </w:r>
    </w:p>
    <w:p>
      <w:pPr>
        <w:pStyle w:val="Compact"/>
        <w:numPr>
          <w:numId w:val="1001"/>
          <w:ilvl w:val="0"/>
        </w:numPr>
      </w:pPr>
      <w:r>
        <w:t xml:space="preserve">Mentoring and supervising junior scientist in the department</w:t>
      </w:r>
    </w:p>
    <w:p>
      <w:pPr>
        <w:pStyle w:val="Heading2"/>
      </w:pPr>
      <w:bookmarkStart w:id="23" w:name="qualifications-for-drug-product"/>
      <w:r>
        <w:t xml:space="preserve">Qualifications for drug product</w:t>
      </w:r>
      <w:bookmarkEnd w:id="23"/>
    </w:p>
    <w:p>
      <w:pPr>
        <w:pStyle w:val="Compact"/>
        <w:numPr>
          <w:numId w:val="1002"/>
          <w:ilvl w:val="0"/>
        </w:numPr>
      </w:pPr>
      <w:r>
        <w:t xml:space="preserve">Knowledgeable of Elsevier products including CPi, GSDD, Clinical Pharmacology</w:t>
      </w:r>
    </w:p>
    <w:p>
      <w:pPr>
        <w:pStyle w:val="Compact"/>
        <w:numPr>
          <w:numId w:val="1002"/>
          <w:ilvl w:val="0"/>
        </w:numPr>
      </w:pPr>
      <w:r>
        <w:t xml:space="preserve">International and domestic travel will be required for business meetings with vendors/contractors, and to stay current with professional development opportunities</w:t>
      </w:r>
    </w:p>
    <w:p>
      <w:pPr>
        <w:pStyle w:val="Compact"/>
        <w:numPr>
          <w:numId w:val="1002"/>
          <w:ilvl w:val="0"/>
        </w:numPr>
      </w:pPr>
      <w:r>
        <w:t xml:space="preserve">Strong manufacturing experience and technical understanding across multiple technologies</w:t>
      </w:r>
    </w:p>
    <w:p>
      <w:pPr>
        <w:pStyle w:val="Compact"/>
        <w:numPr>
          <w:numId w:val="1002"/>
          <w:ilvl w:val="0"/>
        </w:numPr>
      </w:pPr>
      <w:r>
        <w:t xml:space="preserve">Physical Demands / Surroundings - The duties of this position may require the incumbent to exert some physical effort</w:t>
      </w:r>
    </w:p>
    <w:p>
      <w:pPr>
        <w:pStyle w:val="Compact"/>
        <w:numPr>
          <w:numId w:val="1002"/>
          <w:ilvl w:val="0"/>
        </w:numPr>
      </w:pPr>
      <w:r>
        <w:t xml:space="preserve">Must be able to independently represent the department in a wide-assortment of situations</w:t>
      </w:r>
    </w:p>
    <w:p>
      <w:pPr>
        <w:pStyle w:val="Compact"/>
        <w:numPr>
          <w:numId w:val="1002"/>
          <w:ilvl w:val="0"/>
        </w:numPr>
      </w:pPr>
      <w:r>
        <w:t xml:space="preserve">Must have experience ensuring respectful interactions with individuals with diverse views or backgrounds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rug-produ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rug-produ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2021-10-28T13:01:51Z</dcterms:created>
  <dcterms:modified xsi:type="dcterms:W3CDTF">2021-10-28T13:01:51Z</dcterms:modified>
</cp:coreProperties>
</file>