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https://www.velvetjobs.com/job-descriptions/division-sales-manager</w:t>
        </w:r>
      </w:hyperlink>
    </w:p>
    <w:p>
      <w:pPr>
        <w:pStyle w:val="Heading1"/>
      </w:pPr>
      <w:bookmarkStart w:id="21" w:name="example-of-division-sales-manager-job-description"/>
      <w:r>
        <w:t xml:space="preserve">Example of Division Sales Manager Job Description</w:t>
      </w:r>
      <w:bookmarkEnd w:id="21"/>
    </w:p>
    <w:p>
      <w:pPr>
        <w:pStyle w:val="Compact"/>
      </w:pPr>
      <w:r>
        <w:t xml:space="preserve">Our innovative and growing company is looking for a division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vision-sales-manager"/>
      <w:r>
        <w:t xml:space="preserve">Responsibilities for division sales manager</w:t>
      </w:r>
      <w:bookmarkEnd w:id="22"/>
    </w:p>
    <w:p>
      <w:pPr>
        <w:pStyle w:val="Compact"/>
        <w:numPr>
          <w:numId w:val="1001"/>
          <w:ilvl w:val="0"/>
        </w:numPr>
      </w:pPr>
      <w:r>
        <w:t xml:space="preserve">Coordinate the support from the Product Specialist, and Marketing support team on the actions and strategies identified by the ASM/Company as necessary, in order to maintain or improved the region order performance</w:t>
      </w:r>
    </w:p>
    <w:p>
      <w:pPr>
        <w:pStyle w:val="Compact"/>
        <w:numPr>
          <w:numId w:val="1001"/>
          <w:ilvl w:val="0"/>
        </w:numPr>
      </w:pPr>
      <w:r>
        <w:t xml:space="preserve">Provides input to the Product Managers and EM Sales to ensure that the necessary market trends, desired features and functionality needed by customers are considered in product designs or enhancements</w:t>
      </w:r>
    </w:p>
    <w:p>
      <w:pPr>
        <w:pStyle w:val="Compact"/>
        <w:numPr>
          <w:numId w:val="1001"/>
          <w:ilvl w:val="0"/>
        </w:numPr>
      </w:pPr>
      <w:r>
        <w:t xml:space="preserve">Analyzes market trends for assigned products including historical sales data, product forecasts, and vendor profitability</w:t>
      </w:r>
    </w:p>
    <w:p>
      <w:pPr>
        <w:pStyle w:val="Compact"/>
        <w:numPr>
          <w:numId w:val="1001"/>
          <w:ilvl w:val="0"/>
        </w:numPr>
      </w:pPr>
      <w:r>
        <w:t xml:space="preserve">Prepares the Revenue Report, and 24 month reports</w:t>
      </w:r>
    </w:p>
    <w:p>
      <w:pPr>
        <w:pStyle w:val="Compact"/>
        <w:numPr>
          <w:numId w:val="1001"/>
          <w:ilvl w:val="0"/>
        </w:numPr>
      </w:pPr>
      <w:r>
        <w:t xml:space="preserve">Generates daily sales reporting, and Morning Paper (distribution reports)</w:t>
      </w:r>
    </w:p>
    <w:p>
      <w:pPr>
        <w:pStyle w:val="Compact"/>
        <w:numPr>
          <w:numId w:val="1001"/>
          <w:ilvl w:val="0"/>
        </w:numPr>
      </w:pPr>
      <w:r>
        <w:t xml:space="preserve">Performs roll up of mid-month and end of month reporting reconciliations on a periodic basis, and identifies and resolves variances</w:t>
      </w:r>
    </w:p>
    <w:p>
      <w:pPr>
        <w:pStyle w:val="Compact"/>
        <w:numPr>
          <w:numId w:val="1001"/>
          <w:ilvl w:val="0"/>
        </w:numPr>
      </w:pPr>
      <w:r>
        <w:t xml:space="preserve">Generates monthly Nielson reports, and adds summary commentary</w:t>
      </w:r>
    </w:p>
    <w:p>
      <w:pPr>
        <w:pStyle w:val="Compact"/>
        <w:numPr>
          <w:numId w:val="1001"/>
          <w:ilvl w:val="0"/>
        </w:numPr>
      </w:pPr>
      <w:r>
        <w:t xml:space="preserve">Maintains By The Glass (BTG) trackers, and Multicultural Trackers</w:t>
      </w:r>
    </w:p>
    <w:p>
      <w:pPr>
        <w:pStyle w:val="Compact"/>
        <w:numPr>
          <w:numId w:val="1001"/>
          <w:ilvl w:val="0"/>
        </w:numPr>
      </w:pPr>
      <w:r>
        <w:t xml:space="preserve">Works with BSD’s on any incremental reporting needs</w:t>
      </w:r>
    </w:p>
    <w:p>
      <w:pPr>
        <w:pStyle w:val="Compact"/>
        <w:numPr>
          <w:numId w:val="1001"/>
          <w:ilvl w:val="0"/>
        </w:numPr>
      </w:pPr>
      <w:r>
        <w:t xml:space="preserve">Manages information needs for QBR’s, PAM’s and other meetings</w:t>
      </w:r>
    </w:p>
    <w:p>
      <w:pPr>
        <w:pStyle w:val="Heading2"/>
      </w:pPr>
      <w:bookmarkStart w:id="23" w:name="qualifications-for-division-sales-manager"/>
      <w:r>
        <w:t xml:space="preserve">Qualifications for division sales manager</w:t>
      </w:r>
      <w:bookmarkEnd w:id="23"/>
    </w:p>
    <w:p>
      <w:pPr>
        <w:pStyle w:val="Compact"/>
        <w:numPr>
          <w:numId w:val="1002"/>
          <w:ilvl w:val="0"/>
        </w:numPr>
      </w:pPr>
      <w:r>
        <w:t xml:space="preserve">The RSM will be able to understand a financial statement and is in a position to produce a report covering all relevant key data of the territory he / she is in responsible for</w:t>
      </w:r>
    </w:p>
    <w:p>
      <w:pPr>
        <w:pStyle w:val="Compact"/>
        <w:numPr>
          <w:numId w:val="1002"/>
          <w:ilvl w:val="0"/>
        </w:numPr>
      </w:pPr>
      <w:r>
        <w:t xml:space="preserve">He will have good knowledge of EU/US commercial terms and practices</w:t>
      </w:r>
    </w:p>
    <w:p>
      <w:pPr>
        <w:pStyle w:val="Compact"/>
        <w:numPr>
          <w:numId w:val="1002"/>
          <w:ilvl w:val="0"/>
        </w:numPr>
      </w:pPr>
      <w:r>
        <w:t xml:space="preserve">Has knowledge in the use of Personal Computers being equipped with Microsoft programs basic understanding of ERP</w:t>
      </w:r>
    </w:p>
    <w:p>
      <w:pPr>
        <w:pStyle w:val="Compact"/>
        <w:numPr>
          <w:numId w:val="1002"/>
          <w:ilvl w:val="0"/>
        </w:numPr>
      </w:pPr>
      <w:r>
        <w:t xml:space="preserve">Some 50% of time estimated traveling in Africa territory</w:t>
      </w:r>
    </w:p>
    <w:p>
      <w:pPr>
        <w:pStyle w:val="Compact"/>
        <w:numPr>
          <w:numId w:val="1002"/>
          <w:ilvl w:val="0"/>
        </w:numPr>
      </w:pPr>
      <w:r>
        <w:t xml:space="preserve">Degree in Life Science and / or Business Management (or equivalent) with appropriate experience</w:t>
      </w:r>
    </w:p>
    <w:p>
      <w:pPr>
        <w:pStyle w:val="Compact"/>
        <w:numPr>
          <w:numId w:val="1002"/>
          <w:ilvl w:val="0"/>
        </w:numPr>
      </w:pPr>
      <w:r>
        <w:t xml:space="preserve">7-10 years sales management experience in of Hach's key markets (drinking water, wastewater, industrial,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vision-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vision-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2021-10-28T13:23:13Z</dcterms:created>
  <dcterms:modified xsi:type="dcterms:W3CDTF">2021-10-28T13:23:13Z</dcterms:modified>
</cp:coreProperties>
</file>