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https://www.velvetjobs.com/job-descriptions/district-operations-manager</w:t>
        </w:r>
      </w:hyperlink>
    </w:p>
    <w:p>
      <w:pPr>
        <w:pStyle w:val="Heading1"/>
      </w:pPr>
      <w:bookmarkStart w:id="21" w:name="example-of-district-operations-manager-job-description"/>
      <w:r>
        <w:t xml:space="preserve">Example of District Operations Manager Job Description</w:t>
      </w:r>
      <w:bookmarkEnd w:id="21"/>
    </w:p>
    <w:p>
      <w:pPr>
        <w:pStyle w:val="Compact"/>
      </w:pPr>
      <w:r>
        <w:t xml:space="preserve">Our company is searching for experienced candidates for the position of district operations manager. To join our growing team, please review the list of responsibilities and qualifications.</w:t>
      </w:r>
    </w:p>
    <w:p>
      <w:pPr>
        <w:pStyle w:val="Heading2"/>
      </w:pPr>
      <w:bookmarkStart w:id="22" w:name="responsibilities-for-district-operations-manager"/>
      <w:r>
        <w:t xml:space="preserve">Responsibilities for district operations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Maintain quality control standards</w:t>
      </w:r>
    </w:p>
    <w:p>
      <w:pPr>
        <w:pStyle w:val="Compact"/>
        <w:numPr>
          <w:numId w:val="1001"/>
          <w:ilvl w:val="0"/>
        </w:numPr>
      </w:pPr>
      <w:r>
        <w:t xml:space="preserve">Conducts weekly store visits and side-by-side training/coaching on inventory counts, givebacks, buybacks and vendor returns</w:t>
      </w:r>
    </w:p>
    <w:p>
      <w:pPr>
        <w:pStyle w:val="Compact"/>
        <w:numPr>
          <w:numId w:val="1001"/>
          <w:ilvl w:val="0"/>
        </w:numPr>
      </w:pPr>
      <w:r>
        <w:t xml:space="preserve">Inspects store appearance and reports issues to lead team and sales ops manager</w:t>
      </w:r>
    </w:p>
    <w:p>
      <w:pPr>
        <w:pStyle w:val="Compact"/>
        <w:numPr>
          <w:numId w:val="1001"/>
          <w:ilvl w:val="0"/>
        </w:numPr>
      </w:pPr>
      <w:r>
        <w:t xml:space="preserve">Communicates key priorities, merchandizing standards and store appearance observations to store leadership team</w:t>
      </w:r>
    </w:p>
    <w:p>
      <w:pPr>
        <w:pStyle w:val="Compact"/>
        <w:numPr>
          <w:numId w:val="1001"/>
          <w:ilvl w:val="0"/>
        </w:numPr>
      </w:pPr>
      <w:r>
        <w:t xml:space="preserve">Researches, posts/communicates and organizes compliance report results</w:t>
      </w:r>
    </w:p>
    <w:p>
      <w:pPr>
        <w:pStyle w:val="Compact"/>
        <w:numPr>
          <w:numId w:val="1001"/>
          <w:ilvl w:val="0"/>
        </w:numPr>
      </w:pPr>
      <w:r>
        <w:t xml:space="preserve">Works with company experts, maintains thorough knowledge and understanding of applicable DOT, OSHA, EPA, other environmental/ safety regulations and company processes and procedures</w:t>
      </w:r>
    </w:p>
    <w:p>
      <w:pPr>
        <w:pStyle w:val="Compact"/>
        <w:numPr>
          <w:numId w:val="1001"/>
          <w:ilvl w:val="0"/>
        </w:numPr>
      </w:pPr>
      <w:r>
        <w:t xml:space="preserve">Monitors performance and accounts for expense metrics and supports achievement of earnings goals</w:t>
      </w:r>
    </w:p>
    <w:p>
      <w:pPr>
        <w:pStyle w:val="Compact"/>
        <w:numPr>
          <w:numId w:val="1001"/>
          <w:ilvl w:val="0"/>
        </w:numPr>
      </w:pPr>
      <w:r>
        <w:t xml:space="preserve">Serves as a resource to Supervisors to ensure proper operations and maintenance procedures are available and consistent</w:t>
      </w:r>
    </w:p>
    <w:p>
      <w:pPr>
        <w:pStyle w:val="Compact"/>
        <w:numPr>
          <w:numId w:val="1001"/>
          <w:ilvl w:val="0"/>
        </w:numPr>
      </w:pPr>
      <w:r>
        <w:t xml:space="preserve">Assures consistent work processes across region</w:t>
      </w:r>
    </w:p>
    <w:p>
      <w:pPr>
        <w:pStyle w:val="Compact"/>
        <w:numPr>
          <w:numId w:val="1001"/>
          <w:ilvl w:val="0"/>
        </w:numPr>
      </w:pPr>
      <w:r>
        <w:t xml:space="preserve">Provides direct reports with career development opportunities, challenging projects, time for learning and EDUCATION, an empowering environment, and performance management</w:t>
      </w:r>
    </w:p>
    <w:p>
      <w:pPr>
        <w:pStyle w:val="Heading2"/>
      </w:pPr>
      <w:bookmarkStart w:id="23" w:name="qualifications-for-district-operations-manager"/>
      <w:r>
        <w:t xml:space="preserve">Qualifications for district operations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Practices Candor – An approachable and unguarded leader that shares honest and constructive feedback with team</w:t>
      </w:r>
    </w:p>
    <w:p>
      <w:pPr>
        <w:pStyle w:val="Compact"/>
        <w:numPr>
          <w:numId w:val="1002"/>
          <w:ilvl w:val="0"/>
        </w:numPr>
      </w:pPr>
      <w:r>
        <w:t xml:space="preserve">Two years corporate financial analysis or audit experience</w:t>
      </w:r>
    </w:p>
    <w:p>
      <w:pPr>
        <w:pStyle w:val="Compact"/>
        <w:numPr>
          <w:numId w:val="1002"/>
          <w:ilvl w:val="0"/>
        </w:numPr>
      </w:pPr>
      <w:r>
        <w:t xml:space="preserve">Minimum of 5+ years of experience with power distribution, control products, field service practices and procedures, employee relations and quality programs</w:t>
      </w:r>
    </w:p>
    <w:p>
      <w:pPr>
        <w:pStyle w:val="Compact"/>
        <w:numPr>
          <w:numId w:val="1002"/>
          <w:ilvl w:val="0"/>
        </w:numPr>
      </w:pPr>
      <w:r>
        <w:t xml:space="preserve">Embodies and articulates the vision of the brand</w:t>
      </w:r>
    </w:p>
    <w:p>
      <w:pPr>
        <w:pStyle w:val="Compact"/>
        <w:numPr>
          <w:numId w:val="1002"/>
          <w:ilvl w:val="0"/>
        </w:numPr>
      </w:pPr>
      <w:r>
        <w:t xml:space="preserve">Reviews and interprets salon communications (e.g., standards, pricing changes, events)</w:t>
      </w:r>
    </w:p>
    <w:p>
      <w:pPr>
        <w:pStyle w:val="Compact"/>
        <w:numPr>
          <w:numId w:val="1002"/>
          <w:ilvl w:val="0"/>
        </w:numPr>
      </w:pPr>
      <w:r>
        <w:t xml:space="preserve">Reviews targeted reports and salon processes to identify sales and profit performance opportunities, determining root causes and planning/taking action to address issues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district-operations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district-operations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2021-10-28T13:21:38Z</dcterms:created>
  <dcterms:modified xsi:type="dcterms:W3CDTF">2021-10-28T13:21:38Z</dcterms:modified>
</cp:coreProperties>
</file>