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https://www.velvetjobs.com/job-descriptions/disability-claims</w:t>
        </w:r>
      </w:hyperlink>
    </w:p>
    <w:p>
      <w:pPr>
        <w:pStyle w:val="Heading1"/>
      </w:pPr>
      <w:bookmarkStart w:id="21" w:name="example-of-disability-claims-job-description"/>
      <w:r>
        <w:t xml:space="preserve">Example of Disability Claims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disability claims.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ability-claims"/>
      <w:r>
        <w:t xml:space="preserve">Responsibilities for disability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timely and effective investigation, analysis and solutions to complex disability claims payment issues, including systemic issues which may have existed for several years</w:t>
      </w:r>
    </w:p>
    <w:p>
      <w:pPr>
        <w:pStyle w:val="Compact"/>
        <w:numPr>
          <w:numId w:val="1001"/>
          <w:ilvl w:val="0"/>
        </w:numPr>
      </w:pPr>
      <w:r>
        <w:t xml:space="preserve">Prioritize multiple requests of varying urgency on an ongoing basis</w:t>
      </w:r>
    </w:p>
    <w:p>
      <w:pPr>
        <w:pStyle w:val="Compact"/>
        <w:numPr>
          <w:numId w:val="1001"/>
          <w:ilvl w:val="0"/>
        </w:numPr>
      </w:pPr>
      <w:r>
        <w:t xml:space="preserve">Complete all work with high attention to detail and accuracy</w:t>
      </w:r>
    </w:p>
    <w:p>
      <w:pPr>
        <w:pStyle w:val="Compact"/>
        <w:numPr>
          <w:numId w:val="1001"/>
          <w:ilvl w:val="0"/>
        </w:numPr>
      </w:pPr>
      <w:r>
        <w:t xml:space="preserve">Build and maintain effective working relationship</w:t>
      </w:r>
    </w:p>
    <w:p>
      <w:pPr>
        <w:pStyle w:val="Compact"/>
        <w:numPr>
          <w:numId w:val="1001"/>
          <w:ilvl w:val="0"/>
        </w:numPr>
      </w:pPr>
      <w:r>
        <w:t xml:space="preserve">Work collaboratively with both internal and external business partners</w:t>
      </w:r>
    </w:p>
    <w:p>
      <w:pPr>
        <w:pStyle w:val="Compact"/>
        <w:numPr>
          <w:numId w:val="1001"/>
          <w:ilvl w:val="0"/>
        </w:numPr>
      </w:pPr>
      <w:r>
        <w:t xml:space="preserve">Identify and suggest opportunities to process improvements</w:t>
      </w:r>
    </w:p>
    <w:p>
      <w:pPr>
        <w:pStyle w:val="Compact"/>
        <w:numPr>
          <w:numId w:val="1001"/>
          <w:ilvl w:val="0"/>
        </w:numPr>
      </w:pPr>
      <w:r>
        <w:t xml:space="preserve">Use critical thinking skills to investigate eligibility of coverage, evaluate claimant’s functionality, assess potential for return to work and other income benefits while providing exceptional customer service</w:t>
      </w:r>
    </w:p>
    <w:p>
      <w:pPr>
        <w:pStyle w:val="Compact"/>
        <w:numPr>
          <w:numId w:val="1001"/>
          <w:ilvl w:val="0"/>
        </w:numPr>
      </w:pPr>
      <w:r>
        <w:t xml:space="preserve">Work in a team environment and welcome feedback from their mentors and managers and as they continue to develop their skills</w:t>
      </w:r>
    </w:p>
    <w:p>
      <w:pPr>
        <w:pStyle w:val="Compact"/>
        <w:numPr>
          <w:numId w:val="1001"/>
          <w:ilvl w:val="0"/>
        </w:numPr>
      </w:pPr>
      <w:r>
        <w:t xml:space="preserve">Daily assignment of new claims to team members within respective Regional Claims Center according to training level and current queue work load</w:t>
      </w:r>
    </w:p>
    <w:p>
      <w:pPr>
        <w:pStyle w:val="Compact"/>
        <w:numPr>
          <w:numId w:val="1001"/>
          <w:ilvl w:val="0"/>
        </w:numPr>
      </w:pPr>
      <w:r>
        <w:t xml:space="preserve">Establishes priorities and communicates daily direction to the team members within their Regional Claims Center</w:t>
      </w:r>
    </w:p>
    <w:p>
      <w:pPr>
        <w:pStyle w:val="Heading2"/>
      </w:pPr>
      <w:bookmarkStart w:id="23" w:name="qualifications-for-disability-claims"/>
      <w:r>
        <w:t xml:space="preserve">Qualifications for disability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Adjudicates and manages disability claims in a team-oriented, multi-disciplinary environment</w:t>
      </w:r>
    </w:p>
    <w:p>
      <w:pPr>
        <w:pStyle w:val="Compact"/>
        <w:numPr>
          <w:numId w:val="1002"/>
          <w:ilvl w:val="0"/>
        </w:numPr>
      </w:pPr>
      <w:r>
        <w:t xml:space="preserve">1-3 yrs of experience in training that directly aligns with the specific responsibilities for this position</w:t>
      </w:r>
    </w:p>
    <w:p>
      <w:pPr>
        <w:pStyle w:val="Compact"/>
        <w:numPr>
          <w:numId w:val="1002"/>
          <w:ilvl w:val="0"/>
        </w:numPr>
      </w:pPr>
      <w:r>
        <w:t xml:space="preserve">5 + yrs of experience in short term disability claims that direcly aligns with the specific responsibilities for this position, including 2 + years of managerial, supervisory, and /or demonstrated leadership experience</w:t>
      </w:r>
    </w:p>
    <w:p>
      <w:pPr>
        <w:pStyle w:val="Compact"/>
        <w:numPr>
          <w:numId w:val="1002"/>
          <w:ilvl w:val="0"/>
        </w:numPr>
      </w:pPr>
      <w:r>
        <w:t xml:space="preserve">You have over 10 years of experience handling complex disability claims</w:t>
      </w:r>
    </w:p>
    <w:p>
      <w:pPr>
        <w:pStyle w:val="Compact"/>
        <w:numPr>
          <w:numId w:val="1002"/>
          <w:ilvl w:val="0"/>
        </w:numPr>
      </w:pPr>
      <w:r>
        <w:t xml:space="preserve">You have experience working with disability claims in a unionized environment</w:t>
      </w:r>
    </w:p>
    <w:p>
      <w:pPr>
        <w:pStyle w:val="Compact"/>
        <w:numPr>
          <w:numId w:val="1002"/>
          <w:ilvl w:val="0"/>
        </w:numPr>
      </w:pPr>
      <w:r>
        <w:t xml:space="preserve">A minimum of 2 years of disability claims experience required in a related field 　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ability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ability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2021-10-28T18:33:01Z</dcterms:created>
  <dcterms:modified xsi:type="dcterms:W3CDTF">2021-10-28T18:33:01Z</dcterms:modified>
</cp:coreProperties>
</file>