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https://www.velvetjobs.com/job-descriptions/director-training</w:t>
        </w:r>
      </w:hyperlink>
    </w:p>
    <w:p>
      <w:pPr>
        <w:pStyle w:val="Heading1"/>
      </w:pPr>
      <w:bookmarkStart w:id="21" w:name="example-of-director-training-job-description"/>
      <w:r>
        <w:t xml:space="preserve">Example of Director, Training Job Description</w:t>
      </w:r>
      <w:bookmarkEnd w:id="21"/>
    </w:p>
    <w:p>
      <w:pPr>
        <w:pStyle w:val="Compact"/>
      </w:pPr>
      <w:r>
        <w:t xml:space="preserve">Our company is searching for experienced candidates for the position of director, training.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rector-training"/>
      <w:r>
        <w:t xml:space="preserve">Responsibilities for director, training</w:t>
      </w:r>
      <w:bookmarkEnd w:id="22"/>
    </w:p>
    <w:p>
      <w:pPr>
        <w:pStyle w:val="Compact"/>
        <w:numPr>
          <w:numId w:val="1001"/>
          <w:ilvl w:val="0"/>
        </w:numPr>
      </w:pPr>
      <w:r>
        <w:t xml:space="preserve">Responsible for proposals for training products – review proposals for accuracy and completeness</w:t>
      </w:r>
    </w:p>
    <w:p>
      <w:pPr>
        <w:pStyle w:val="Compact"/>
        <w:numPr>
          <w:numId w:val="1001"/>
          <w:ilvl w:val="0"/>
        </w:numPr>
      </w:pPr>
      <w:r>
        <w:t xml:space="preserve">Manage scheduling and execution of training products and services, provide an atmosphere conducive to learning</w:t>
      </w:r>
    </w:p>
    <w:p>
      <w:pPr>
        <w:pStyle w:val="Compact"/>
        <w:numPr>
          <w:numId w:val="1001"/>
          <w:ilvl w:val="0"/>
        </w:numPr>
      </w:pPr>
      <w:r>
        <w:t xml:space="preserve">Direct the implementation of training curriculum standards and guidelines, policies and procedures related to various training and educational programs to support business goals and initiatives</w:t>
      </w:r>
    </w:p>
    <w:p>
      <w:pPr>
        <w:pStyle w:val="Compact"/>
        <w:numPr>
          <w:numId w:val="1001"/>
          <w:ilvl w:val="0"/>
        </w:numPr>
      </w:pPr>
      <w:r>
        <w:t xml:space="preserve">You would be responsible for design, development, execution and evaluation of the marketing training curriculum</w:t>
      </w:r>
    </w:p>
    <w:p>
      <w:pPr>
        <w:pStyle w:val="Compact"/>
        <w:numPr>
          <w:numId w:val="1001"/>
          <w:ilvl w:val="0"/>
        </w:numPr>
      </w:pPr>
      <w:r>
        <w:t xml:space="preserve">Developing a team of 4 marketing training professionals through effective coaching, listening, continuous feedback, modelling the desired behaviors of a highly effective team</w:t>
      </w:r>
    </w:p>
    <w:p>
      <w:pPr>
        <w:pStyle w:val="Compact"/>
        <w:numPr>
          <w:numId w:val="1001"/>
          <w:ilvl w:val="0"/>
        </w:numPr>
      </w:pPr>
      <w:r>
        <w:t xml:space="preserve">Building effective relationships to work collaboratively with Senior Commercial Management, MLC, Marketing Operations, and the Business Units</w:t>
      </w:r>
    </w:p>
    <w:p>
      <w:pPr>
        <w:pStyle w:val="Compact"/>
        <w:numPr>
          <w:numId w:val="1001"/>
          <w:ilvl w:val="0"/>
        </w:numPr>
      </w:pPr>
      <w:r>
        <w:t xml:space="preserve">Shape, Develop and Establish the curriculum in the areas of Functional and Leadership for SC personnel</w:t>
      </w:r>
    </w:p>
    <w:p>
      <w:pPr>
        <w:pStyle w:val="Compact"/>
        <w:numPr>
          <w:numId w:val="1001"/>
          <w:ilvl w:val="0"/>
        </w:numPr>
      </w:pPr>
      <w:r>
        <w:t xml:space="preserve">Maintains effective and efficient Training Programs including content and delivery mechanisms</w:t>
      </w:r>
    </w:p>
    <w:p>
      <w:pPr>
        <w:pStyle w:val="Compact"/>
        <w:numPr>
          <w:numId w:val="1001"/>
          <w:ilvl w:val="0"/>
        </w:numPr>
      </w:pPr>
      <w:r>
        <w:t xml:space="preserve">Manage competency model in partnership with functions and HR</w:t>
      </w:r>
    </w:p>
    <w:p>
      <w:pPr>
        <w:pStyle w:val="Compact"/>
        <w:numPr>
          <w:numId w:val="1001"/>
          <w:ilvl w:val="0"/>
        </w:numPr>
      </w:pPr>
      <w:r>
        <w:t xml:space="preserve">Develop, deploy and maintain consistent knowledge management processes</w:t>
      </w:r>
    </w:p>
    <w:p>
      <w:pPr>
        <w:pStyle w:val="Heading2"/>
      </w:pPr>
      <w:bookmarkStart w:id="23" w:name="qualifications-for-director-training"/>
      <w:r>
        <w:t xml:space="preserve">Qualifications for director, training</w:t>
      </w:r>
      <w:bookmarkEnd w:id="23"/>
    </w:p>
    <w:p>
      <w:pPr>
        <w:pStyle w:val="Compact"/>
        <w:numPr>
          <w:numId w:val="1002"/>
          <w:ilvl w:val="0"/>
        </w:numPr>
      </w:pPr>
      <w:r>
        <w:t xml:space="preserve">Ability to identify and recommend best-in-class learning solutions aligned with industry best practices, customer needs and the overall business strategy</w:t>
      </w:r>
    </w:p>
    <w:p>
      <w:pPr>
        <w:pStyle w:val="Compact"/>
        <w:numPr>
          <w:numId w:val="1002"/>
          <w:ilvl w:val="0"/>
        </w:numPr>
      </w:pPr>
      <w:r>
        <w:t xml:space="preserve">A proven track record of effective collaboration in a complex global organization to achieve portfolio objectives</w:t>
      </w:r>
    </w:p>
    <w:p>
      <w:pPr>
        <w:pStyle w:val="Compact"/>
        <w:numPr>
          <w:numId w:val="1002"/>
          <w:ilvl w:val="0"/>
        </w:numPr>
      </w:pPr>
      <w:r>
        <w:t xml:space="preserve">Hands-on instructional design experience, including developing web-based eLearning</w:t>
      </w:r>
    </w:p>
    <w:p>
      <w:pPr>
        <w:pStyle w:val="Compact"/>
        <w:numPr>
          <w:numId w:val="1002"/>
          <w:ilvl w:val="0"/>
        </w:numPr>
      </w:pPr>
      <w:r>
        <w:t xml:space="preserve">Proven track record of customer and partner enablement through corporate training</w:t>
      </w:r>
    </w:p>
    <w:p>
      <w:pPr>
        <w:pStyle w:val="Compact"/>
        <w:numPr>
          <w:numId w:val="1002"/>
          <w:ilvl w:val="0"/>
        </w:numPr>
      </w:pPr>
      <w:r>
        <w:t xml:space="preserve">Proven history of leveraging training and customer enablement to drive market adoption</w:t>
      </w:r>
    </w:p>
    <w:p>
      <w:pPr>
        <w:pStyle w:val="Compact"/>
        <w:numPr>
          <w:numId w:val="1002"/>
          <w:ilvl w:val="0"/>
        </w:numPr>
      </w:pPr>
      <w:r>
        <w:t xml:space="preserve">Experience measuring and reporting portfolio effectiveness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trai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trai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2021-10-28T18:40:01Z</dcterms:created>
  <dcterms:modified xsi:type="dcterms:W3CDTF">2021-10-28T18:40:01Z</dcterms:modified>
</cp:coreProperties>
</file>