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https://www.velvetjobs.com/job-descriptions/director-software-development</w:t>
        </w:r>
      </w:hyperlink>
    </w:p>
    <w:p>
      <w:pPr>
        <w:pStyle w:val="Heading1"/>
      </w:pPr>
      <w:bookmarkStart w:id="21" w:name="example-of-director-software-development-job-description"/>
      <w:r>
        <w:t xml:space="preserve">Example of Director, Software Development Job Description</w:t>
      </w:r>
      <w:bookmarkEnd w:id="21"/>
    </w:p>
    <w:p>
      <w:pPr>
        <w:pStyle w:val="Compact"/>
      </w:pPr>
      <w:r>
        <w:t xml:space="preserve">Our innovative and growing company is looking to fill the role of director,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software-development"/>
      <w:r>
        <w:t xml:space="preserve">Responsibilities for director, software development</w:t>
      </w:r>
      <w:bookmarkEnd w:id="22"/>
    </w:p>
    <w:p>
      <w:pPr>
        <w:pStyle w:val="Compact"/>
        <w:numPr>
          <w:numId w:val="1001"/>
          <w:ilvl w:val="0"/>
        </w:numPr>
      </w:pPr>
      <w:r>
        <w:t xml:space="preserve">Brings a track record of developing high performing teams</w:t>
      </w:r>
    </w:p>
    <w:p>
      <w:pPr>
        <w:pStyle w:val="Compact"/>
        <w:numPr>
          <w:numId w:val="1001"/>
          <w:ilvl w:val="0"/>
        </w:numPr>
      </w:pPr>
      <w:r>
        <w:t xml:space="preserve">Communicates clearly and honestly with stakeholders about progress, roadblocks, and timelines</w:t>
      </w:r>
    </w:p>
    <w:p>
      <w:pPr>
        <w:pStyle w:val="Compact"/>
        <w:numPr>
          <w:numId w:val="1001"/>
          <w:ilvl w:val="0"/>
        </w:numPr>
      </w:pPr>
      <w:r>
        <w:t xml:space="preserve">Fosters innovation in the team to develop fast, scalable and secure systems</w:t>
      </w:r>
    </w:p>
    <w:p>
      <w:pPr>
        <w:pStyle w:val="Compact"/>
        <w:numPr>
          <w:numId w:val="1001"/>
          <w:ilvl w:val="0"/>
        </w:numPr>
      </w:pPr>
      <w:r>
        <w:t xml:space="preserve">Lead the way by introducing of new tools, concepts, technologies, frameworks</w:t>
      </w:r>
    </w:p>
    <w:p>
      <w:pPr>
        <w:pStyle w:val="Compact"/>
        <w:numPr>
          <w:numId w:val="1001"/>
          <w:ilvl w:val="0"/>
        </w:numPr>
      </w:pPr>
      <w:r>
        <w:t xml:space="preserve">Identify opportunities for process improvement for regulatory compliance, product quality and business objectives</w:t>
      </w:r>
    </w:p>
    <w:p>
      <w:pPr>
        <w:pStyle w:val="Compact"/>
        <w:numPr>
          <w:numId w:val="1001"/>
          <w:ilvl w:val="0"/>
        </w:numPr>
      </w:pPr>
      <w:r>
        <w:t xml:space="preserve">Build rock-solid, dependable solutions using agile methodologies to support the on-demand nature of our Internet Intelligence and monitoring products</w:t>
      </w:r>
    </w:p>
    <w:p>
      <w:pPr>
        <w:pStyle w:val="Compact"/>
        <w:numPr>
          <w:numId w:val="1001"/>
          <w:ilvl w:val="0"/>
        </w:numPr>
      </w:pPr>
      <w:r>
        <w:t xml:space="preserve">Work with the EVP, Product and the executive team to develop and execute long-term product strategy and roadmap for the Internet Intelligence product suite</w:t>
      </w:r>
    </w:p>
    <w:p>
      <w:pPr>
        <w:pStyle w:val="Compact"/>
        <w:numPr>
          <w:numId w:val="1001"/>
          <w:ilvl w:val="0"/>
        </w:numPr>
      </w:pPr>
      <w:r>
        <w:t xml:space="preserve">Work with Product and Architecture leadership to define the system, technical, and application architectures for major areas of development and recommend course of action to maintain cost effectiveness and competitiveness</w:t>
      </w:r>
    </w:p>
    <w:p>
      <w:pPr>
        <w:pStyle w:val="Compact"/>
        <w:numPr>
          <w:numId w:val="1001"/>
          <w:ilvl w:val="0"/>
        </w:numPr>
      </w:pPr>
      <w:r>
        <w:t xml:space="preserve">Prioritize development goals against resource constraints to deliver against the highest priority items</w:t>
      </w:r>
    </w:p>
    <w:p>
      <w:pPr>
        <w:pStyle w:val="Compact"/>
        <w:numPr>
          <w:numId w:val="1001"/>
          <w:ilvl w:val="0"/>
        </w:numPr>
      </w:pPr>
      <w:r>
        <w:t xml:space="preserve">Ensure that code reviews take place on identified systems/projects</w:t>
      </w:r>
    </w:p>
    <w:p>
      <w:pPr>
        <w:pStyle w:val="Heading2"/>
      </w:pPr>
      <w:bookmarkStart w:id="23" w:name="qualifications-for-director-software-development"/>
      <w:r>
        <w:t xml:space="preserve">Qualifications for director, software development</w:t>
      </w:r>
      <w:bookmarkEnd w:id="23"/>
    </w:p>
    <w:p>
      <w:pPr>
        <w:pStyle w:val="Compact"/>
        <w:numPr>
          <w:numId w:val="1002"/>
          <w:ilvl w:val="0"/>
        </w:numPr>
      </w:pPr>
      <w:r>
        <w:t xml:space="preserve">Able to balance technical leadership with sound business judgment</w:t>
      </w:r>
    </w:p>
    <w:p>
      <w:pPr>
        <w:pStyle w:val="Compact"/>
        <w:numPr>
          <w:numId w:val="1002"/>
          <w:ilvl w:val="0"/>
        </w:numPr>
      </w:pPr>
      <w:r>
        <w:t xml:space="preserve">8+ years professional experience in commercial system software development and delivery</w:t>
      </w:r>
    </w:p>
    <w:p>
      <w:pPr>
        <w:pStyle w:val="Compact"/>
        <w:numPr>
          <w:numId w:val="1002"/>
          <w:ilvl w:val="0"/>
        </w:numPr>
      </w:pPr>
      <w:r>
        <w:t xml:space="preserve">10+ years of experience building, leading, managing and developing high-performance engineering teams</w:t>
      </w:r>
    </w:p>
    <w:p>
      <w:pPr>
        <w:pStyle w:val="Compact"/>
        <w:numPr>
          <w:numId w:val="1002"/>
          <w:ilvl w:val="0"/>
        </w:numPr>
      </w:pPr>
      <w:r>
        <w:t xml:space="preserve">Proven knowledge in software and systems architecture, design and implementation</w:t>
      </w:r>
    </w:p>
    <w:p>
      <w:pPr>
        <w:pStyle w:val="Compact"/>
        <w:numPr>
          <w:numId w:val="1002"/>
          <w:ilvl w:val="0"/>
        </w:numPr>
      </w:pPr>
      <w:r>
        <w:t xml:space="preserve">Experience building high performance scalable computing systems</w:t>
      </w:r>
    </w:p>
    <w:p>
      <w:pPr>
        <w:pStyle w:val="Compact"/>
        <w:numPr>
          <w:numId w:val="1002"/>
          <w:ilvl w:val="0"/>
        </w:numPr>
      </w:pPr>
      <w:r>
        <w:t xml:space="preserve">Experience operating highly scalable and highly available computing infrastructurDemonstrated ability owning and driving results in an innovative and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2021-10-28T13:26:10Z</dcterms:created>
  <dcterms:modified xsi:type="dcterms:W3CDTF">2021-10-28T13:26:10Z</dcterms:modified>
</cp:coreProperties>
</file>