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https://www.velvetjobs.com/job-descriptions/director-sales</w:t>
        </w:r>
      </w:hyperlink>
    </w:p>
    <w:p>
      <w:pPr>
        <w:pStyle w:val="Heading1"/>
      </w:pPr>
      <w:bookmarkStart w:id="21" w:name="example-of-director-sales-job-description"/>
      <w:r>
        <w:t xml:space="preserve">Example of Director Sales Job Description</w:t>
      </w:r>
      <w:bookmarkEnd w:id="21"/>
    </w:p>
    <w:p>
      <w:pPr>
        <w:pStyle w:val="Compact"/>
      </w:pPr>
      <w:r>
        <w:t xml:space="preserve">Our innovative and growing company is looking for a director sales. To join our growing team, please review the list of responsibilities and qualifications.</w:t>
      </w:r>
    </w:p>
    <w:p>
      <w:pPr>
        <w:pStyle w:val="Heading2"/>
      </w:pPr>
      <w:bookmarkStart w:id="22" w:name="responsibilities-for-director-sales"/>
      <w:r>
        <w:t xml:space="preserve">Responsibilities for director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the local country business and sales lead for Spain</w:t>
      </w:r>
    </w:p>
    <w:p>
      <w:pPr>
        <w:pStyle w:val="Compact"/>
        <w:numPr>
          <w:numId w:val="1001"/>
          <w:ilvl w:val="0"/>
        </w:numPr>
      </w:pPr>
      <w:r>
        <w:t xml:space="preserve">Work with existing Account team on key client deals &amp; work collaboratively with other sales teams across the global business</w:t>
      </w:r>
    </w:p>
    <w:p>
      <w:pPr>
        <w:pStyle w:val="Compact"/>
        <w:numPr>
          <w:numId w:val="1001"/>
          <w:ilvl w:val="0"/>
        </w:numPr>
      </w:pPr>
      <w:r>
        <w:t xml:space="preserve">Work closely with the GPMI, O&amp;T, Finance on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Prepare for market appointments, schedule appointments and present designers' collections to the retail clients</w:t>
      </w:r>
    </w:p>
    <w:p>
      <w:pPr>
        <w:pStyle w:val="Compact"/>
        <w:numPr>
          <w:numId w:val="1001"/>
          <w:ilvl w:val="0"/>
        </w:numPr>
      </w:pPr>
      <w:r>
        <w:t xml:space="preserve">Follow through with buyers on order transmission and order input</w:t>
      </w:r>
    </w:p>
    <w:p>
      <w:pPr>
        <w:pStyle w:val="Compact"/>
        <w:numPr>
          <w:numId w:val="1001"/>
          <w:ilvl w:val="0"/>
        </w:numPr>
      </w:pPr>
      <w:r>
        <w:t xml:space="preserve">Manage financial accountability for each designer's account</w:t>
      </w:r>
    </w:p>
    <w:p>
      <w:pPr>
        <w:pStyle w:val="Compact"/>
        <w:numPr>
          <w:numId w:val="1001"/>
          <w:ilvl w:val="0"/>
        </w:numPr>
      </w:pPr>
      <w:r>
        <w:t xml:space="preserve">Manage accounts' specific day-to-day activities (POs, shipping, customer service, RA, chargebacks, etc)</w:t>
      </w:r>
    </w:p>
    <w:p>
      <w:pPr>
        <w:pStyle w:val="Compact"/>
        <w:numPr>
          <w:numId w:val="1001"/>
          <w:ilvl w:val="0"/>
        </w:numPr>
      </w:pPr>
      <w:r>
        <w:t xml:space="preserve">Responsible for delivery of Plan financial performance and in-market performance measured by market share for a Strategic National Customer</w:t>
      </w:r>
    </w:p>
    <w:p>
      <w:pPr>
        <w:pStyle w:val="Compact"/>
        <w:numPr>
          <w:numId w:val="1001"/>
          <w:ilvl w:val="0"/>
        </w:numPr>
      </w:pPr>
      <w:r>
        <w:t xml:space="preserve">Defines the standards with respect to skills and competencies required for the management of talent</w:t>
      </w:r>
    </w:p>
    <w:p>
      <w:pPr>
        <w:pStyle w:val="Compact"/>
        <w:numPr>
          <w:numId w:val="1001"/>
          <w:ilvl w:val="0"/>
        </w:numPr>
      </w:pPr>
      <w:r>
        <w:t xml:space="preserve">Responsible for achieving customer/channel plan and delivering the market approved trade spend</w:t>
      </w:r>
    </w:p>
    <w:p>
      <w:pPr>
        <w:pStyle w:val="Heading2"/>
      </w:pPr>
      <w:bookmarkStart w:id="23" w:name="qualifications-for-director-sales"/>
      <w:r>
        <w:t xml:space="preserve">Qualifications for director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of advertising sales experience with a proven track record as an outside sales representative (with an ability to showcase revenue success)</w:t>
      </w:r>
    </w:p>
    <w:p>
      <w:pPr>
        <w:pStyle w:val="Compact"/>
        <w:numPr>
          <w:numId w:val="1002"/>
          <w:ilvl w:val="0"/>
        </w:numPr>
      </w:pPr>
      <w:r>
        <w:t xml:space="preserve">Solid knowledge base of integrated media sales solutions, including sponsorship, and display sales</w:t>
      </w:r>
    </w:p>
    <w:p>
      <w:pPr>
        <w:pStyle w:val="Compact"/>
        <w:numPr>
          <w:numId w:val="1002"/>
          <w:ilvl w:val="0"/>
        </w:numPr>
      </w:pPr>
      <w:r>
        <w:t xml:space="preserve">Documented success in Asia/Pacific market for process instrumentation</w:t>
      </w:r>
    </w:p>
    <w:p>
      <w:pPr>
        <w:pStyle w:val="Compact"/>
        <w:numPr>
          <w:numId w:val="1002"/>
          <w:ilvl w:val="0"/>
        </w:numPr>
      </w:pPr>
      <w:r>
        <w:t xml:space="preserve">Experience in operating in a global context and documented ability to implement global initiatives locally</w:t>
      </w:r>
    </w:p>
    <w:p>
      <w:pPr>
        <w:pStyle w:val="Compact"/>
        <w:numPr>
          <w:numId w:val="1002"/>
          <w:ilvl w:val="0"/>
        </w:numPr>
      </w:pPr>
      <w:r>
        <w:t xml:space="preserve">M.Sc or Diploma in Electrical/Process Engineering</w:t>
      </w:r>
    </w:p>
    <w:p>
      <w:pPr>
        <w:pStyle w:val="Compact"/>
        <w:numPr>
          <w:numId w:val="1002"/>
          <w:ilvl w:val="0"/>
        </w:numPr>
      </w:pPr>
      <w:r>
        <w:t xml:space="preserve">Minimum of 4 years art gallery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2021-10-28T13:27:26Z</dcterms:created>
  <dcterms:modified xsi:type="dcterms:W3CDTF">2021-10-28T13:27:26Z</dcterms:modified>
</cp:coreProperties>
</file>