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https://www.velvetjobs.com/job-descriptions/director-program</w:t>
        </w:r>
      </w:hyperlink>
    </w:p>
    <w:p>
      <w:pPr>
        <w:pStyle w:val="Heading1"/>
      </w:pPr>
      <w:bookmarkStart w:id="21" w:name="example-of-director-program-job-description"/>
      <w:r>
        <w:t xml:space="preserve">Example of Director Program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director program.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program"/>
      <w:r>
        <w:t xml:space="preserve">Responsibilities for director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coach program team using effective instructional practices for disengaged youth</w:t>
      </w:r>
    </w:p>
    <w:p>
      <w:pPr>
        <w:pStyle w:val="Compact"/>
        <w:numPr>
          <w:numId w:val="1001"/>
          <w:ilvl w:val="0"/>
        </w:numPr>
      </w:pPr>
      <w:r>
        <w:t xml:space="preserve">Keep abreast of successful instructional methodologies and practices</w:t>
      </w:r>
    </w:p>
    <w:p>
      <w:pPr>
        <w:pStyle w:val="Compact"/>
        <w:numPr>
          <w:numId w:val="1001"/>
          <w:ilvl w:val="0"/>
        </w:numPr>
      </w:pPr>
      <w:r>
        <w:t xml:space="preserve">Directs subordinate Program/Project Managers to ensure fulfillment of contractual obligations including cost, quality and schedules while maintaining company profit motives</w:t>
      </w:r>
    </w:p>
    <w:p>
      <w:pPr>
        <w:pStyle w:val="Compact"/>
        <w:numPr>
          <w:numId w:val="1001"/>
          <w:ilvl w:val="0"/>
        </w:numPr>
      </w:pPr>
      <w:r>
        <w:t xml:space="preserve">Ensures program is in accordance with contract requirements and company policies, procedures and guidelines</w:t>
      </w:r>
    </w:p>
    <w:p>
      <w:pPr>
        <w:pStyle w:val="Compact"/>
        <w:numPr>
          <w:numId w:val="1001"/>
          <w:ilvl w:val="0"/>
        </w:numPr>
      </w:pPr>
      <w:r>
        <w:t xml:space="preserve">Responsible for acquiring follow-on business associated with areas of responsibility</w:t>
      </w:r>
    </w:p>
    <w:p>
      <w:pPr>
        <w:pStyle w:val="Compact"/>
        <w:numPr>
          <w:numId w:val="1001"/>
          <w:ilvl w:val="0"/>
        </w:numPr>
      </w:pPr>
      <w:r>
        <w:t xml:space="preserve">Supports new business development by leading major proposals personally or through subordinate Program/Project Managers</w:t>
      </w:r>
    </w:p>
    <w:p>
      <w:pPr>
        <w:pStyle w:val="Compact"/>
        <w:numPr>
          <w:numId w:val="1001"/>
          <w:ilvl w:val="0"/>
        </w:numPr>
      </w:pPr>
      <w:r>
        <w:t xml:space="preserve">Responsible for the training and professional development of assigned Program/Project managers</w:t>
      </w:r>
    </w:p>
    <w:p>
      <w:pPr>
        <w:pStyle w:val="Compact"/>
        <w:numPr>
          <w:numId w:val="1001"/>
          <w:ilvl w:val="0"/>
        </w:numPr>
      </w:pPr>
      <w:r>
        <w:t xml:space="preserve">Assist the Program Management with all aspects of their programs to ensure they comply with their contracts, program requirements and schedules</w:t>
      </w:r>
    </w:p>
    <w:p>
      <w:pPr>
        <w:pStyle w:val="Compact"/>
        <w:numPr>
          <w:numId w:val="1001"/>
          <w:ilvl w:val="0"/>
        </w:numPr>
      </w:pPr>
      <w:r>
        <w:t xml:space="preserve">Manage, evaluate and monitor programs throughout the program lifecycle</w:t>
      </w:r>
    </w:p>
    <w:p>
      <w:pPr>
        <w:pStyle w:val="Compact"/>
        <w:numPr>
          <w:numId w:val="1001"/>
          <w:ilvl w:val="0"/>
        </w:numPr>
      </w:pPr>
      <w:r>
        <w:t xml:space="preserve">Support coordination of member care with the county for MH/SU services, health plan and community organizations</w:t>
      </w:r>
    </w:p>
    <w:p>
      <w:pPr>
        <w:pStyle w:val="Heading2"/>
      </w:pPr>
      <w:bookmarkStart w:id="23" w:name="qualifications-for-director-program"/>
      <w:r>
        <w:t xml:space="preserve">Qualifications for director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position requires a highly accountable self-starter with strong leadership qualities and relationship management skills, and proven experience delivering complex cross functional programs / projects</w:t>
      </w:r>
    </w:p>
    <w:p>
      <w:pPr>
        <w:pStyle w:val="Compact"/>
        <w:numPr>
          <w:numId w:val="1002"/>
          <w:ilvl w:val="0"/>
        </w:numPr>
      </w:pPr>
      <w:r>
        <w:t xml:space="preserve">Strong business acumen with an ability to partner with the Business Banking lines of business to deliver against strategy and improve shareholder value, advisor experience and client experience</w:t>
      </w:r>
    </w:p>
    <w:p>
      <w:pPr>
        <w:pStyle w:val="Compact"/>
        <w:numPr>
          <w:numId w:val="1002"/>
          <w:ilvl w:val="0"/>
        </w:numPr>
      </w:pPr>
      <w:r>
        <w:t xml:space="preserve">Microsoft Office Suite with particular emphasis in PowerPoint and Excel</w:t>
      </w:r>
    </w:p>
    <w:p>
      <w:pPr>
        <w:pStyle w:val="Compact"/>
        <w:numPr>
          <w:numId w:val="1002"/>
          <w:ilvl w:val="0"/>
        </w:numPr>
      </w:pPr>
      <w:r>
        <w:t xml:space="preserve">Proven, multi-sprint project experience using Scrum</w:t>
      </w:r>
    </w:p>
    <w:p>
      <w:pPr>
        <w:pStyle w:val="Compact"/>
        <w:numPr>
          <w:numId w:val="1002"/>
          <w:ilvl w:val="0"/>
        </w:numPr>
      </w:pPr>
      <w:r>
        <w:t xml:space="preserve">Coaching teams and educating clients on Agile best practices and methodology</w:t>
      </w:r>
    </w:p>
    <w:p>
      <w:pPr>
        <w:pStyle w:val="Compact"/>
        <w:numPr>
          <w:numId w:val="1002"/>
          <w:ilvl w:val="0"/>
        </w:numPr>
      </w:pPr>
      <w:r>
        <w:t xml:space="preserve">Communicates project / program summary, status, financials, to appropriate high-level executives at the Bank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2021-10-28T13:36:09Z</dcterms:created>
  <dcterms:modified xsi:type="dcterms:W3CDTF">2021-10-28T13:36:09Z</dcterms:modified>
</cp:coreProperties>
</file>