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https://www.velvetjobs.com/job-descriptions/director-program-management</w:t>
        </w:r>
      </w:hyperlink>
    </w:p>
    <w:p>
      <w:pPr>
        <w:pStyle w:val="Heading1"/>
      </w:pPr>
      <w:bookmarkStart w:id="21" w:name="example-of-director-program-management-job-description"/>
      <w:r>
        <w:t xml:space="preserve">Example of Director, Program Management Job Description</w:t>
      </w:r>
      <w:bookmarkEnd w:id="21"/>
    </w:p>
    <w:p>
      <w:pPr>
        <w:pStyle w:val="Compact"/>
      </w:pPr>
      <w:r>
        <w:t xml:space="preserve">Our company is looking to fill the role of director, program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program-management"/>
      <w:r>
        <w:t xml:space="preserve">Responsibilities for director, program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customer relationship on a Global basis and will act as the key escalation point globally for all product programs, projects and operational performance issues</w:t>
      </w:r>
    </w:p>
    <w:p>
      <w:pPr>
        <w:pStyle w:val="Compact"/>
        <w:numPr>
          <w:numId w:val="1001"/>
          <w:ilvl w:val="0"/>
        </w:numPr>
      </w:pPr>
      <w:r>
        <w:t xml:space="preserve">Work with Design and Operations globally to ensure the appropriate Project Managers and project resources are assigned to all customer projects</w:t>
      </w:r>
    </w:p>
    <w:p>
      <w:pPr>
        <w:pStyle w:val="Compact"/>
        <w:numPr>
          <w:numId w:val="1001"/>
          <w:ilvl w:val="0"/>
        </w:numPr>
      </w:pPr>
      <w:r>
        <w:t xml:space="preserve">Provide the necessary leadership and support to Project Managers (design, NPI, lead ) to manage projects in line with project management processes and associated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Proficient with MS-Office (Word, Excel, Project &amp; PowerPoint) needed</w:t>
      </w:r>
    </w:p>
    <w:p>
      <w:pPr>
        <w:pStyle w:val="Compact"/>
        <w:numPr>
          <w:numId w:val="1001"/>
          <w:ilvl w:val="0"/>
        </w:numPr>
      </w:pPr>
      <w:r>
        <w:t xml:space="preserve">Facilitation leadership of required resolution or development of new initiatives in conjunction with TCCC BU technical leadership, bottlers, and technical functions</w:t>
      </w:r>
    </w:p>
    <w:p>
      <w:pPr>
        <w:pStyle w:val="Compact"/>
        <w:numPr>
          <w:numId w:val="1001"/>
          <w:ilvl w:val="0"/>
        </w:numPr>
      </w:pPr>
      <w:r>
        <w:t xml:space="preserve">Manage the tracking and resolution of major operating routines both internally and externally with MEC</w:t>
      </w:r>
    </w:p>
    <w:p>
      <w:pPr>
        <w:pStyle w:val="Compact"/>
        <w:numPr>
          <w:numId w:val="1001"/>
          <w:ilvl w:val="0"/>
        </w:numPr>
      </w:pPr>
      <w:r>
        <w:t xml:space="preserve">Tracking all budget, resource and project management standard metrics to ensure successful TCCC support to MEC</w:t>
      </w:r>
    </w:p>
    <w:p>
      <w:pPr>
        <w:pStyle w:val="Compact"/>
        <w:numPr>
          <w:numId w:val="1001"/>
          <w:ilvl w:val="0"/>
        </w:numPr>
      </w:pPr>
      <w:r>
        <w:t xml:space="preserve">Supporting the training and full use of Clarity by all Program Managers</w:t>
      </w:r>
    </w:p>
    <w:p>
      <w:pPr>
        <w:pStyle w:val="Compact"/>
        <w:numPr>
          <w:numId w:val="1001"/>
          <w:ilvl w:val="0"/>
        </w:numPr>
      </w:pPr>
      <w:r>
        <w:t xml:space="preserve">Assist in the creation of statements of work, agreement creation and modification and definition of required supporting documents</w:t>
      </w:r>
    </w:p>
    <w:p>
      <w:pPr>
        <w:pStyle w:val="Compact"/>
        <w:numPr>
          <w:numId w:val="1001"/>
          <w:ilvl w:val="0"/>
        </w:numPr>
      </w:pPr>
      <w:r>
        <w:t xml:space="preserve">Supervise team of Project Managers split across hardware, software, and product teams in the Premise Technology organization</w:t>
      </w:r>
    </w:p>
    <w:p>
      <w:pPr>
        <w:pStyle w:val="Heading2"/>
      </w:pPr>
      <w:bookmarkStart w:id="23" w:name="qualifications-for-director-program-management"/>
      <w:r>
        <w:t xml:space="preserve">Qualifications for director, program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Entrepreneurial, self-starter who can quickly assess a situation/project and get the people organized and headed in the right direction</w:t>
      </w:r>
    </w:p>
    <w:p>
      <w:pPr>
        <w:pStyle w:val="Compact"/>
        <w:numPr>
          <w:numId w:val="1002"/>
          <w:ilvl w:val="0"/>
        </w:numPr>
      </w:pPr>
      <w:r>
        <w:t xml:space="preserve">Driving CPE focused development programs that stretch across Video, Broadband, Wi-Fi, Home Security, and Remote Controls</w:t>
      </w:r>
    </w:p>
    <w:p>
      <w:pPr>
        <w:pStyle w:val="Compact"/>
        <w:numPr>
          <w:numId w:val="1002"/>
          <w:ilvl w:val="0"/>
        </w:numPr>
      </w:pPr>
      <w:r>
        <w:t xml:space="preserve">Creating, communicating, and maintaining Schedule of Record program timelines, meeting expected deliverables, reporting up on status, and setting stakeholder expectations</w:t>
      </w:r>
    </w:p>
    <w:p>
      <w:pPr>
        <w:pStyle w:val="Compact"/>
        <w:numPr>
          <w:numId w:val="1002"/>
          <w:ilvl w:val="0"/>
        </w:numPr>
      </w:pPr>
      <w:r>
        <w:t xml:space="preserve">Work closely with Product Development, Network Engineering, Systems Architecture, CPE Software Development, other internal Field delivery organizations</w:t>
      </w:r>
    </w:p>
    <w:p>
      <w:pPr>
        <w:pStyle w:val="Compact"/>
        <w:numPr>
          <w:numId w:val="1002"/>
          <w:ilvl w:val="0"/>
        </w:numPr>
      </w:pPr>
      <w:r>
        <w:t xml:space="preserve">Drives final program execution and hand-off by creating tight partnerships with Field delivery</w:t>
      </w:r>
    </w:p>
    <w:p>
      <w:pPr>
        <w:pStyle w:val="Compact"/>
        <w:numPr>
          <w:numId w:val="1002"/>
          <w:ilvl w:val="0"/>
        </w:numPr>
      </w:pPr>
      <w:r>
        <w:t xml:space="preserve">Maintains comprehensive program dashboard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program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program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2021-10-28T13:04:34Z</dcterms:created>
  <dcterms:modified xsi:type="dcterms:W3CDTF">2021-10-28T13:04:34Z</dcterms:modified>
</cp:coreProperties>
</file>