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https://www.velvetjobs.com/job-descriptions/director-product-manager</w:t>
        </w:r>
      </w:hyperlink>
    </w:p>
    <w:p>
      <w:pPr>
        <w:pStyle w:val="Heading1"/>
      </w:pPr>
      <w:bookmarkStart w:id="21" w:name="example-of-director-product-manager-job-description"/>
      <w:r>
        <w:t xml:space="preserve">Example of Director, Product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director, product manager. To join our growing team, please review the list of responsibilities and qualifications.</w:t>
      </w:r>
    </w:p>
    <w:p>
      <w:pPr>
        <w:pStyle w:val="Heading2"/>
      </w:pPr>
      <w:bookmarkStart w:id="22" w:name="responsibilities-for-director-product-manager"/>
      <w:r>
        <w:t xml:space="preserve">Responsibilities for director,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notification platform satisfies all requirements as requested by multiple internal groups ability to offer expertise in this area</w:t>
      </w:r>
    </w:p>
    <w:p>
      <w:pPr>
        <w:pStyle w:val="Compact"/>
        <w:numPr>
          <w:numId w:val="1001"/>
          <w:ilvl w:val="0"/>
        </w:numPr>
      </w:pPr>
      <w:r>
        <w:t xml:space="preserve">Uncovering and narrating customer needs through customer visits and internal customer facing groups</w:t>
      </w:r>
    </w:p>
    <w:p>
      <w:pPr>
        <w:pStyle w:val="Compact"/>
        <w:numPr>
          <w:numId w:val="1001"/>
          <w:ilvl w:val="0"/>
        </w:numPr>
      </w:pPr>
      <w:r>
        <w:t xml:space="preserve">Analyzing ideas and the required development</w:t>
      </w:r>
    </w:p>
    <w:p>
      <w:pPr>
        <w:pStyle w:val="Compact"/>
        <w:numPr>
          <w:numId w:val="1001"/>
          <w:ilvl w:val="0"/>
        </w:numPr>
      </w:pPr>
      <w:r>
        <w:t xml:space="preserve">Analyzing customer data and collecting missing data to support product decisions</w:t>
      </w:r>
    </w:p>
    <w:p>
      <w:pPr>
        <w:pStyle w:val="Compact"/>
        <w:numPr>
          <w:numId w:val="1001"/>
          <w:ilvl w:val="0"/>
        </w:numPr>
      </w:pPr>
      <w:r>
        <w:t xml:space="preserve">Identifying stakeholders involved and gathering their input</w:t>
      </w:r>
    </w:p>
    <w:p>
      <w:pPr>
        <w:pStyle w:val="Compact"/>
        <w:numPr>
          <w:numId w:val="1001"/>
          <w:ilvl w:val="0"/>
        </w:numPr>
      </w:pPr>
      <w:r>
        <w:t xml:space="preserve">Prioritizing plans based on market opportunities in collaboration with other product managers</w:t>
      </w:r>
    </w:p>
    <w:p>
      <w:pPr>
        <w:pStyle w:val="Compact"/>
        <w:numPr>
          <w:numId w:val="1001"/>
          <w:ilvl w:val="0"/>
        </w:numPr>
      </w:pPr>
      <w:r>
        <w:t xml:space="preserve">Advise the business on risk considerations of strategy relating to product development, expansion/retrenchment</w:t>
      </w:r>
    </w:p>
    <w:p>
      <w:pPr>
        <w:pStyle w:val="Compact"/>
        <w:numPr>
          <w:numId w:val="1001"/>
          <w:ilvl w:val="0"/>
        </w:numPr>
      </w:pPr>
      <w:r>
        <w:t xml:space="preserve">Advise on control best practices and ensure gaps are mitigated, particularly where cross-business linkages exist</w:t>
      </w:r>
    </w:p>
    <w:p>
      <w:pPr>
        <w:pStyle w:val="Compact"/>
        <w:numPr>
          <w:numId w:val="1001"/>
          <w:ilvl w:val="0"/>
        </w:numPr>
      </w:pPr>
      <w:r>
        <w:t xml:space="preserve">Provide guidance on regulatory initiatives</w:t>
      </w:r>
    </w:p>
    <w:p>
      <w:pPr>
        <w:pStyle w:val="Compact"/>
        <w:numPr>
          <w:numId w:val="1001"/>
          <w:ilvl w:val="0"/>
        </w:numPr>
      </w:pPr>
      <w:r>
        <w:t xml:space="preserve">Escalate emerging issues and matters requiring executive focus</w:t>
      </w:r>
    </w:p>
    <w:p>
      <w:pPr>
        <w:pStyle w:val="Heading2"/>
      </w:pPr>
      <w:bookmarkStart w:id="23" w:name="qualifications-for-director-product-manager"/>
      <w:r>
        <w:t xml:space="preserve">Qualifications for director,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partnering with cross-functional teams and leading successful product launches</w:t>
      </w:r>
    </w:p>
    <w:p>
      <w:pPr>
        <w:pStyle w:val="Compact"/>
        <w:numPr>
          <w:numId w:val="1002"/>
          <w:ilvl w:val="0"/>
        </w:numPr>
      </w:pPr>
      <w:r>
        <w:t xml:space="preserve">Strategic thinker, creative problem solver and strong analytical skills</w:t>
      </w:r>
    </w:p>
    <w:p>
      <w:pPr>
        <w:pStyle w:val="Compact"/>
        <w:numPr>
          <w:numId w:val="1002"/>
          <w:ilvl w:val="0"/>
        </w:numPr>
      </w:pPr>
      <w:r>
        <w:t xml:space="preserve">Ability to think strategically and execute tactically on large-scale and complex initiatives</w:t>
      </w:r>
    </w:p>
    <w:p>
      <w:pPr>
        <w:pStyle w:val="Compact"/>
        <w:numPr>
          <w:numId w:val="1002"/>
          <w:ilvl w:val="0"/>
        </w:numPr>
      </w:pPr>
      <w:r>
        <w:t xml:space="preserve">Must have a minimum of 5 years directly related experience</w:t>
      </w:r>
    </w:p>
    <w:p>
      <w:pPr>
        <w:pStyle w:val="Compact"/>
        <w:numPr>
          <w:numId w:val="1002"/>
          <w:ilvl w:val="0"/>
        </w:numPr>
      </w:pPr>
      <w:r>
        <w:t xml:space="preserve">Strong communication and presentation skills, able to interact at all levels internally and externally</w:t>
      </w:r>
    </w:p>
    <w:p>
      <w:pPr>
        <w:pStyle w:val="Compact"/>
        <w:numPr>
          <w:numId w:val="1002"/>
          <w:ilvl w:val="0"/>
        </w:numPr>
      </w:pPr>
      <w:r>
        <w:t xml:space="preserve">Good analytical and financial skills, relevant qualifications are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2021-10-28T12:58:47Z</dcterms:created>
  <dcterms:modified xsi:type="dcterms:W3CDTF">2021-10-28T12:58:47Z</dcterms:modified>
</cp:coreProperties>
</file>