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https://www.velvetjobs.com/job-descriptions/director-of-engineering</w:t>
        </w:r>
      </w:hyperlink>
    </w:p>
    <w:p>
      <w:pPr>
        <w:pStyle w:val="Heading1"/>
      </w:pPr>
      <w:bookmarkStart w:id="21" w:name="example-of-director-of-engineering-job-description"/>
      <w:r>
        <w:t xml:space="preserve">Example of Director Of Engineering Job Description</w:t>
      </w:r>
      <w:bookmarkEnd w:id="21"/>
    </w:p>
    <w:p>
      <w:pPr>
        <w:pStyle w:val="Compact"/>
      </w:pPr>
      <w:r>
        <w:t xml:space="preserve">Our company is looking to fill the role of director of engineering. To join our growing team, please review the list of responsibilities and qualifications.</w:t>
      </w:r>
    </w:p>
    <w:p>
      <w:pPr>
        <w:pStyle w:val="Heading2"/>
      </w:pPr>
      <w:bookmarkStart w:id="22" w:name="responsibilities-for-director-of-engineering"/>
      <w:r>
        <w:t xml:space="preserve">Responsibilities for director of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physical operations of the hotel, including maintenance and repair of interior and exterior of buildings, hotel rooms and contents, laundry and kitchen/refrigeration equipment, lighting, heating, air conditioning (HVAC), ventilation, and water treatment systems, and swimming pool-if applicable</w:t>
      </w:r>
    </w:p>
    <w:p>
      <w:pPr>
        <w:pStyle w:val="Compact"/>
        <w:numPr>
          <w:numId w:val="1001"/>
          <w:ilvl w:val="0"/>
        </w:numPr>
      </w:pPr>
      <w:r>
        <w:t xml:space="preserve">Lead, manage, and empower a team of 15+ senior developers to deliver exceptional, high quality software</w:t>
      </w:r>
    </w:p>
    <w:p>
      <w:pPr>
        <w:pStyle w:val="Compact"/>
        <w:numPr>
          <w:numId w:val="1001"/>
          <w:ilvl w:val="0"/>
        </w:numPr>
      </w:pPr>
      <w:r>
        <w:t xml:space="preserve">Mentor developers and provide process and architectural guidance</w:t>
      </w:r>
    </w:p>
    <w:p>
      <w:pPr>
        <w:pStyle w:val="Compact"/>
        <w:numPr>
          <w:numId w:val="1001"/>
          <w:ilvl w:val="0"/>
        </w:numPr>
      </w:pPr>
      <w:r>
        <w:t xml:space="preserve">Expert knowledge of at least one application discipline, along with the ability to learn new technologies based on business needs</w:t>
      </w:r>
    </w:p>
    <w:p>
      <w:pPr>
        <w:pStyle w:val="Compact"/>
        <w:numPr>
          <w:numId w:val="1001"/>
          <w:ilvl w:val="0"/>
        </w:numPr>
      </w:pPr>
      <w:r>
        <w:t xml:space="preserve">Sound analytical skills to deal with requirements and/or issues that may be loosely defined and the ability to further manipulate and expand on them</w:t>
      </w:r>
    </w:p>
    <w:p>
      <w:pPr>
        <w:pStyle w:val="Compact"/>
        <w:numPr>
          <w:numId w:val="1001"/>
          <w:ilvl w:val="0"/>
        </w:numPr>
      </w:pPr>
      <w:r>
        <w:t xml:space="preserve">Ability to think “end-to-end” by connecting all the pieces of the business (content operations, development, product, qa, network operations, ) and delivering software that satisfies your customer</w:t>
      </w:r>
    </w:p>
    <w:p>
      <w:pPr>
        <w:pStyle w:val="Compact"/>
        <w:numPr>
          <w:numId w:val="1001"/>
          <w:ilvl w:val="0"/>
        </w:numPr>
      </w:pPr>
      <w:r>
        <w:t xml:space="preserve">Be a leader of and enforce Agile practices within the product development team</w:t>
      </w:r>
    </w:p>
    <w:p>
      <w:pPr>
        <w:pStyle w:val="Compact"/>
        <w:numPr>
          <w:numId w:val="1001"/>
          <w:ilvl w:val="0"/>
        </w:numPr>
      </w:pPr>
      <w:r>
        <w:t xml:space="preserve">Recruit employees</w:t>
      </w:r>
    </w:p>
    <w:p>
      <w:pPr>
        <w:pStyle w:val="Compact"/>
        <w:numPr>
          <w:numId w:val="1001"/>
          <w:ilvl w:val="0"/>
        </w:numPr>
      </w:pPr>
      <w:r>
        <w:t xml:space="preserve">Help build a world-class team and cultivate innovation</w:t>
      </w:r>
    </w:p>
    <w:p>
      <w:pPr>
        <w:pStyle w:val="Compact"/>
        <w:numPr>
          <w:numId w:val="1001"/>
          <w:ilvl w:val="0"/>
        </w:numPr>
      </w:pPr>
      <w:r>
        <w:t xml:space="preserve">Train and develop management and technical leaders within your groups</w:t>
      </w:r>
    </w:p>
    <w:p>
      <w:pPr>
        <w:pStyle w:val="Heading2"/>
      </w:pPr>
      <w:bookmarkStart w:id="23" w:name="qualifications-for-director-of-engineering"/>
      <w:r>
        <w:t xml:space="preserve">Qualifications for director of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experience with SQL Server or related RDBMS</w:t>
      </w:r>
    </w:p>
    <w:p>
      <w:pPr>
        <w:pStyle w:val="Compact"/>
        <w:numPr>
          <w:numId w:val="1002"/>
          <w:ilvl w:val="0"/>
        </w:numPr>
      </w:pPr>
      <w:r>
        <w:t xml:space="preserve">3+ years experience in roles leading and managing teams of 6 or more</w:t>
      </w:r>
    </w:p>
    <w:p>
      <w:pPr>
        <w:pStyle w:val="Compact"/>
        <w:numPr>
          <w:numId w:val="1002"/>
          <w:ilvl w:val="0"/>
        </w:numPr>
      </w:pPr>
      <w:r>
        <w:t xml:space="preserve">3+ years using Agile (Scrum/Kanban, TDD, Continuous Integration) software development methodologies, values, and procedures</w:t>
      </w:r>
    </w:p>
    <w:p>
      <w:pPr>
        <w:pStyle w:val="Compact"/>
        <w:numPr>
          <w:numId w:val="1002"/>
          <w:ilvl w:val="0"/>
        </w:numPr>
      </w:pPr>
      <w:r>
        <w:t xml:space="preserve">Excellent knowledge of high transaction environments, distributed workflows, and web platform architectures</w:t>
      </w:r>
    </w:p>
    <w:p>
      <w:pPr>
        <w:pStyle w:val="Compact"/>
        <w:numPr>
          <w:numId w:val="1002"/>
          <w:ilvl w:val="0"/>
        </w:numPr>
      </w:pPr>
      <w:r>
        <w:t xml:space="preserve">Driven, self-motivated, and capable of managing multiple projects, priorities, and deadlines</w:t>
      </w:r>
    </w:p>
    <w:p>
      <w:pPr>
        <w:pStyle w:val="Compact"/>
        <w:numPr>
          <w:numId w:val="1002"/>
          <w:ilvl w:val="0"/>
        </w:numPr>
      </w:pPr>
      <w:r>
        <w:t xml:space="preserve">Creative and efficient in solving complex, time-critical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of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of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2021-10-28T13:00:31Z</dcterms:created>
  <dcterms:modified xsi:type="dcterms:W3CDTF">2021-10-28T13:00:31Z</dcterms:modified>
</cp:coreProperties>
</file>