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https://www.velvetjobs.com/job-descriptions/director-media-relations</w:t>
        </w:r>
      </w:hyperlink>
    </w:p>
    <w:p>
      <w:pPr>
        <w:pStyle w:val="Heading1"/>
      </w:pPr>
      <w:bookmarkStart w:id="21" w:name="example-of-director-media-relations-job-description"/>
      <w:r>
        <w:t xml:space="preserve">Example of Director, Media Relations Job Description</w:t>
      </w:r>
      <w:bookmarkEnd w:id="21"/>
    </w:p>
    <w:p>
      <w:pPr>
        <w:pStyle w:val="Compact"/>
      </w:pPr>
      <w:r>
        <w:t xml:space="preserve">Our company is growing rapidly and is hiring for a director, media relations. To join our growing team, please review the list of responsibilities and qualifications.</w:t>
      </w:r>
    </w:p>
    <w:p>
      <w:pPr>
        <w:pStyle w:val="Heading2"/>
      </w:pPr>
      <w:bookmarkStart w:id="22" w:name="responsibilities-for-director-media-relations"/>
      <w:r>
        <w:t xml:space="preserve">Responsibilities for director, media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strategy and oversees execution of publicity and marketing</w:t>
      </w:r>
    </w:p>
    <w:p>
      <w:pPr>
        <w:pStyle w:val="Compact"/>
        <w:numPr>
          <w:numId w:val="1001"/>
          <w:ilvl w:val="0"/>
        </w:numPr>
      </w:pPr>
      <w:r>
        <w:t xml:space="preserve">Includes coordination of publicity efforts, creation/design of printed material and advertisements, media purchase/placement, and event promotions</w:t>
      </w:r>
    </w:p>
    <w:p>
      <w:pPr>
        <w:pStyle w:val="Compact"/>
        <w:numPr>
          <w:numId w:val="1001"/>
          <w:ilvl w:val="0"/>
        </w:numPr>
      </w:pPr>
      <w:r>
        <w:t xml:space="preserve">Develops and recommends audience development strategies, coordinating with development and education/outreach</w:t>
      </w:r>
    </w:p>
    <w:p>
      <w:pPr>
        <w:pStyle w:val="Compact"/>
        <w:numPr>
          <w:numId w:val="1001"/>
          <w:ilvl w:val="0"/>
        </w:numPr>
      </w:pPr>
      <w:r>
        <w:t xml:space="preserve">Ensures development and maintenance of positive press relations, including coordination of news released and press questions/conferences</w:t>
      </w:r>
    </w:p>
    <w:p>
      <w:pPr>
        <w:pStyle w:val="Compact"/>
        <w:numPr>
          <w:numId w:val="1001"/>
          <w:ilvl w:val="0"/>
        </w:numPr>
      </w:pPr>
      <w:r>
        <w:t xml:space="preserve">Oversees and participates in the hiring, training and evaluation of department staff</w:t>
      </w:r>
    </w:p>
    <w:p>
      <w:pPr>
        <w:pStyle w:val="Compact"/>
        <w:numPr>
          <w:numId w:val="1001"/>
          <w:ilvl w:val="0"/>
        </w:numPr>
      </w:pPr>
      <w:r>
        <w:t xml:space="preserve">Assists to resolve problems and issues affecting the department and directs measures to improve the effectiveness and efficiency of the department</w:t>
      </w:r>
    </w:p>
    <w:p>
      <w:pPr>
        <w:pStyle w:val="Compact"/>
        <w:numPr>
          <w:numId w:val="1001"/>
          <w:ilvl w:val="0"/>
        </w:numPr>
      </w:pPr>
      <w:r>
        <w:t xml:space="preserve">Directs and oversees the development and evaluation of department programs</w:t>
      </w:r>
    </w:p>
    <w:p>
      <w:pPr>
        <w:pStyle w:val="Compact"/>
        <w:numPr>
          <w:numId w:val="1001"/>
          <w:ilvl w:val="0"/>
        </w:numPr>
      </w:pPr>
      <w:r>
        <w:t xml:space="preserve">Manages the design, development and coordination of projects</w:t>
      </w:r>
    </w:p>
    <w:p>
      <w:pPr>
        <w:pStyle w:val="Compact"/>
        <w:numPr>
          <w:numId w:val="1001"/>
          <w:ilvl w:val="0"/>
        </w:numPr>
      </w:pPr>
      <w:r>
        <w:t xml:space="preserve">Lead the relationship with the business as an internal client</w:t>
      </w:r>
    </w:p>
    <w:p>
      <w:pPr>
        <w:pStyle w:val="Compact"/>
        <w:numPr>
          <w:numId w:val="1001"/>
          <w:ilvl w:val="0"/>
        </w:numPr>
      </w:pPr>
      <w:r>
        <w:t xml:space="preserve">Oversee strategic external communications planning and earned media campaign management</w:t>
      </w:r>
    </w:p>
    <w:p>
      <w:pPr>
        <w:pStyle w:val="Heading2"/>
      </w:pPr>
      <w:bookmarkStart w:id="23" w:name="qualifications-for-director-media-relations"/>
      <w:r>
        <w:t xml:space="preserve">Qualifications for director, media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development and implementation of communications messages in response to issues or crisis management to enhance and protect relationships with stakeholders, customers and the general public</w:t>
      </w:r>
    </w:p>
    <w:p>
      <w:pPr>
        <w:pStyle w:val="Compact"/>
        <w:numPr>
          <w:numId w:val="1002"/>
          <w:ilvl w:val="0"/>
        </w:numPr>
      </w:pPr>
      <w:r>
        <w:t xml:space="preserve">Seek out and obtain knowledge of specific focus areas of the business in order to make messaging recommendations</w:t>
      </w:r>
    </w:p>
    <w:p>
      <w:pPr>
        <w:pStyle w:val="Compact"/>
        <w:numPr>
          <w:numId w:val="1002"/>
          <w:ilvl w:val="0"/>
        </w:numPr>
      </w:pPr>
      <w:r>
        <w:t xml:space="preserve">Partner cross functionally to build communication strategies that enhance brand reputation and reinforce service leadership, change management and other key initiatives across critical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Support senior management in navigating crises from a communications perspective</w:t>
      </w:r>
    </w:p>
    <w:p>
      <w:pPr>
        <w:pStyle w:val="Compact"/>
        <w:numPr>
          <w:numId w:val="1002"/>
          <w:ilvl w:val="0"/>
        </w:numPr>
      </w:pPr>
      <w:r>
        <w:t xml:space="preserve">An inspirational leader</w:t>
      </w:r>
    </w:p>
    <w:p>
      <w:pPr>
        <w:pStyle w:val="Compact"/>
        <w:numPr>
          <w:numId w:val="1002"/>
          <w:ilvl w:val="0"/>
        </w:numPr>
      </w:pPr>
      <w:r>
        <w:t xml:space="preserve">Idea driven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edia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edia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2021-10-28T13:33:44Z</dcterms:created>
  <dcterms:modified xsi:type="dcterms:W3CDTF">2021-10-28T13:33:44Z</dcterms:modified>
</cp:coreProperties>
</file>