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https://www.velvetjobs.com/job-descriptions/director-manager</w:t>
        </w:r>
      </w:hyperlink>
    </w:p>
    <w:p>
      <w:pPr>
        <w:pStyle w:val="Heading1"/>
      </w:pPr>
      <w:bookmarkStart w:id="21" w:name="example-of-director-manager-job-description"/>
      <w:r>
        <w:t xml:space="preserve">Example of Director / Manager Job Description</w:t>
      </w:r>
      <w:bookmarkEnd w:id="21"/>
    </w:p>
    <w:p>
      <w:pPr>
        <w:pStyle w:val="Compact"/>
      </w:pPr>
      <w:r>
        <w:t xml:space="preserve">Our company is hiring for a director /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manager"/>
      <w:r>
        <w:t xml:space="preserve">Responsibilities for director /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manages subcontracting and teaming relationships</w:t>
      </w:r>
    </w:p>
    <w:p>
      <w:pPr>
        <w:pStyle w:val="Compact"/>
        <w:numPr>
          <w:numId w:val="1001"/>
          <w:ilvl w:val="0"/>
        </w:numPr>
      </w:pPr>
      <w:r>
        <w:t xml:space="preserve">Defines project scope, work breakdown structures, and the integrated master plan</w:t>
      </w:r>
    </w:p>
    <w:p>
      <w:pPr>
        <w:pStyle w:val="Compact"/>
        <w:numPr>
          <w:numId w:val="1001"/>
          <w:ilvl w:val="0"/>
        </w:numPr>
      </w:pPr>
      <w:r>
        <w:t xml:space="preserve">Manages the development, review, and submittal of the technical, cost, and past performance proposal volumes</w:t>
      </w:r>
    </w:p>
    <w:p>
      <w:pPr>
        <w:pStyle w:val="Compact"/>
        <w:numPr>
          <w:numId w:val="1001"/>
          <w:ilvl w:val="0"/>
        </w:numPr>
      </w:pPr>
      <w:r>
        <w:t xml:space="preserve">Performs competitive analysis and defines price to win</w:t>
      </w:r>
    </w:p>
    <w:p>
      <w:pPr>
        <w:pStyle w:val="Compact"/>
        <w:numPr>
          <w:numId w:val="1001"/>
          <w:ilvl w:val="0"/>
        </w:numPr>
      </w:pPr>
      <w:r>
        <w:t xml:space="preserve">Informs executive sponsors during the capture and proposal process</w:t>
      </w:r>
    </w:p>
    <w:p>
      <w:pPr>
        <w:pStyle w:val="Compact"/>
        <w:numPr>
          <w:numId w:val="1001"/>
          <w:ilvl w:val="0"/>
        </w:numPr>
      </w:pPr>
      <w:r>
        <w:t xml:space="preserve">Manages the daily execution of the Co-Production program and the responsibilities of the Program Integrated Product Teams (IPT)</w:t>
      </w:r>
    </w:p>
    <w:p>
      <w:pPr>
        <w:pStyle w:val="Compact"/>
        <w:numPr>
          <w:numId w:val="1001"/>
          <w:ilvl w:val="0"/>
        </w:numPr>
      </w:pPr>
      <w:r>
        <w:t xml:space="preserve">Provides overall leadership and direction to the IPT (to include coaching team members, resolving conflict, and initiating corrective actions, if necessary)</w:t>
      </w:r>
    </w:p>
    <w:p>
      <w:pPr>
        <w:pStyle w:val="Compact"/>
        <w:numPr>
          <w:numId w:val="1001"/>
          <w:ilvl w:val="0"/>
        </w:numPr>
      </w:pPr>
      <w:r>
        <w:t xml:space="preserve">Overseas travel to support customer reviews, meetings, and to monitor status of the in-country teams</w:t>
      </w:r>
    </w:p>
    <w:p>
      <w:pPr>
        <w:pStyle w:val="Compact"/>
        <w:numPr>
          <w:numId w:val="1001"/>
          <w:ilvl w:val="0"/>
        </w:numPr>
      </w:pPr>
      <w:r>
        <w:t xml:space="preserve">Maintains proper program budget and schedule by utilizing Earned Value principles and tools</w:t>
      </w:r>
    </w:p>
    <w:p>
      <w:pPr>
        <w:pStyle w:val="Compact"/>
        <w:numPr>
          <w:numId w:val="1001"/>
          <w:ilvl w:val="0"/>
        </w:numPr>
      </w:pPr>
      <w:r>
        <w:t xml:space="preserve">Manages risks</w:t>
      </w:r>
    </w:p>
    <w:p>
      <w:pPr>
        <w:pStyle w:val="Heading2"/>
      </w:pPr>
      <w:bookmarkStart w:id="23" w:name="qualifications-for-director-manager"/>
      <w:r>
        <w:t xml:space="preserve">Qualifications for director /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fluent in both English, Mandarin and Cantonese</w:t>
      </w:r>
    </w:p>
    <w:p>
      <w:pPr>
        <w:pStyle w:val="Compact"/>
        <w:numPr>
          <w:numId w:val="1002"/>
          <w:ilvl w:val="0"/>
        </w:numPr>
      </w:pPr>
      <w:r>
        <w:t xml:space="preserve">Independently and successfully managed at least three large scale and complex projects, from start to end</w:t>
      </w:r>
    </w:p>
    <w:p>
      <w:pPr>
        <w:pStyle w:val="Compact"/>
        <w:numPr>
          <w:numId w:val="1002"/>
          <w:ilvl w:val="0"/>
        </w:numPr>
      </w:pPr>
      <w:r>
        <w:t xml:space="preserve">Ability to connect and make a difference at all levels &amp; have sufficient stature to be an ambassador of NBCU / HR in ANZ</w:t>
      </w:r>
    </w:p>
    <w:p>
      <w:pPr>
        <w:pStyle w:val="Compact"/>
        <w:numPr>
          <w:numId w:val="1002"/>
          <w:ilvl w:val="0"/>
        </w:numPr>
      </w:pPr>
      <w:r>
        <w:t xml:space="preserve">Fluent in English - able to work in Sydney</w:t>
      </w:r>
    </w:p>
    <w:p>
      <w:pPr>
        <w:pStyle w:val="Compact"/>
        <w:numPr>
          <w:numId w:val="1002"/>
          <w:ilvl w:val="0"/>
        </w:numPr>
      </w:pPr>
      <w:r>
        <w:t xml:space="preserve">Travelled required, 20% of the time and be able to be connected to an international organisation and stakeholders</w:t>
      </w:r>
    </w:p>
    <w:p>
      <w:pPr>
        <w:pStyle w:val="Compact"/>
        <w:numPr>
          <w:numId w:val="1002"/>
          <w:ilvl w:val="0"/>
        </w:numPr>
      </w:pPr>
      <w:r>
        <w:t xml:space="preserve">Bachelor degree in Accountancy, Finance or equivalent qualifications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2021-10-28T13:26:03Z</dcterms:created>
  <dcterms:modified xsi:type="dcterms:W3CDTF">2021-10-28T13:26:03Z</dcterms:modified>
</cp:coreProperties>
</file>