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https://www.velvetjobs.com/job-descriptions/director-financial-planning</w:t>
        </w:r>
      </w:hyperlink>
    </w:p>
    <w:p>
      <w:pPr>
        <w:pStyle w:val="Heading1"/>
      </w:pPr>
      <w:bookmarkStart w:id="21" w:name="example-of-director-financial-planning-job-description"/>
      <w:r>
        <w:t xml:space="preserve">Example of Director, Financial Planning Job Description</w:t>
      </w:r>
      <w:bookmarkEnd w:id="21"/>
    </w:p>
    <w:p>
      <w:pPr>
        <w:pStyle w:val="Compact"/>
      </w:pPr>
      <w:r>
        <w:t xml:space="preserve">Our company is hiring for a director, financial planning. To join our growing team, please review the list of responsibilities and qualifications.</w:t>
      </w:r>
    </w:p>
    <w:p>
      <w:pPr>
        <w:pStyle w:val="Heading2"/>
      </w:pPr>
      <w:bookmarkStart w:id="22" w:name="responsibilities-for-director-financial-planning"/>
      <w:r>
        <w:t xml:space="preserve">Responsibilities for director, financial planning</w:t>
      </w:r>
      <w:bookmarkEnd w:id="22"/>
    </w:p>
    <w:p>
      <w:pPr>
        <w:pStyle w:val="Compact"/>
        <w:numPr>
          <w:numId w:val="1001"/>
          <w:ilvl w:val="0"/>
        </w:numPr>
      </w:pPr>
      <w:r>
        <w:t xml:space="preserve">Oversee the budgeting and forecasting processes</w:t>
      </w:r>
    </w:p>
    <w:p>
      <w:pPr>
        <w:pStyle w:val="Compact"/>
        <w:numPr>
          <w:numId w:val="1001"/>
          <w:ilvl w:val="0"/>
        </w:numPr>
      </w:pPr>
      <w:r>
        <w:t xml:space="preserve">Create dashboards and other metrics as needed to measure performance</w:t>
      </w:r>
    </w:p>
    <w:p>
      <w:pPr>
        <w:pStyle w:val="Compact"/>
        <w:numPr>
          <w:numId w:val="1001"/>
          <w:ilvl w:val="0"/>
        </w:numPr>
      </w:pPr>
      <w:r>
        <w:t xml:space="preserve">Support manager in development of monthly/quarterly financial report packages for operational managers and senior management</w:t>
      </w:r>
    </w:p>
    <w:p>
      <w:pPr>
        <w:pStyle w:val="Compact"/>
        <w:numPr>
          <w:numId w:val="1001"/>
          <w:ilvl w:val="0"/>
        </w:numPr>
      </w:pPr>
      <w:r>
        <w:t xml:space="preserve">Develop information tools/management reporting for activities</w:t>
      </w:r>
    </w:p>
    <w:p>
      <w:pPr>
        <w:pStyle w:val="Compact"/>
        <w:numPr>
          <w:numId w:val="1001"/>
          <w:ilvl w:val="0"/>
        </w:numPr>
      </w:pPr>
      <w:r>
        <w:t xml:space="preserve">Develop overall project plans for key departmental objectives</w:t>
      </w:r>
    </w:p>
    <w:p>
      <w:pPr>
        <w:pStyle w:val="Compact"/>
        <w:numPr>
          <w:numId w:val="1001"/>
          <w:ilvl w:val="0"/>
        </w:numPr>
      </w:pPr>
      <w:r>
        <w:t xml:space="preserve">Oversee the preparation of monthly analysis that highlights the key drivers for variances vs</w:t>
      </w:r>
    </w:p>
    <w:p>
      <w:pPr>
        <w:pStyle w:val="Compact"/>
        <w:numPr>
          <w:numId w:val="1001"/>
          <w:ilvl w:val="0"/>
        </w:numPr>
      </w:pPr>
      <w:r>
        <w:t xml:space="preserve">Serve as financial specialist and liaison to the Marketing team</w:t>
      </w:r>
    </w:p>
    <w:p>
      <w:pPr>
        <w:pStyle w:val="Compact"/>
        <w:numPr>
          <w:numId w:val="1001"/>
          <w:ilvl w:val="0"/>
        </w:numPr>
      </w:pPr>
      <w:r>
        <w:t xml:space="preserve">Supervises one contractor</w:t>
      </w:r>
    </w:p>
    <w:p>
      <w:pPr>
        <w:pStyle w:val="Compact"/>
        <w:numPr>
          <w:numId w:val="1001"/>
          <w:ilvl w:val="0"/>
        </w:numPr>
      </w:pPr>
      <w:r>
        <w:t xml:space="preserve">Support preparation of SEC reporting</w:t>
      </w:r>
    </w:p>
    <w:p>
      <w:pPr>
        <w:pStyle w:val="Compact"/>
        <w:numPr>
          <w:numId w:val="1001"/>
          <w:ilvl w:val="0"/>
        </w:numPr>
      </w:pPr>
      <w:r>
        <w:t xml:space="preserve">Work collaboratively with the Clinical, Medical and Regulatory teams to establish the processes required to ensure that the data necessary to accurately monitor and report on clinical trial and manufacturing spending, accruals, budgets and forecasts is collected, maintained and analyzed in a timely manner</w:t>
      </w:r>
    </w:p>
    <w:p>
      <w:pPr>
        <w:pStyle w:val="Heading2"/>
      </w:pPr>
      <w:bookmarkStart w:id="23" w:name="qualifications-for-director-financial-planning"/>
      <w:r>
        <w:t xml:space="preserve">Qualifications for director, financial planning</w:t>
      </w:r>
      <w:bookmarkEnd w:id="23"/>
    </w:p>
    <w:p>
      <w:pPr>
        <w:pStyle w:val="Compact"/>
        <w:numPr>
          <w:numId w:val="1002"/>
          <w:ilvl w:val="0"/>
        </w:numPr>
      </w:pPr>
      <w:r>
        <w:t xml:space="preserve">The ability to work independently or to work within a small team across various functions</w:t>
      </w:r>
    </w:p>
    <w:p>
      <w:pPr>
        <w:pStyle w:val="Compact"/>
        <w:numPr>
          <w:numId w:val="1002"/>
          <w:ilvl w:val="0"/>
        </w:numPr>
      </w:pPr>
      <w:r>
        <w:t xml:space="preserve">Must be able to self motivate and work with little supervision</w:t>
      </w:r>
    </w:p>
    <w:p>
      <w:pPr>
        <w:pStyle w:val="Compact"/>
        <w:numPr>
          <w:numId w:val="1002"/>
          <w:ilvl w:val="0"/>
        </w:numPr>
      </w:pPr>
      <w:r>
        <w:t xml:space="preserve">Must be able to balance competing priorities and meet tight deadlines</w:t>
      </w:r>
    </w:p>
    <w:p>
      <w:pPr>
        <w:pStyle w:val="Compact"/>
        <w:numPr>
          <w:numId w:val="1002"/>
          <w:ilvl w:val="0"/>
        </w:numPr>
      </w:pPr>
      <w:r>
        <w:t xml:space="preserve">Superlative talent for analysis and communication of analysis</w:t>
      </w:r>
    </w:p>
    <w:p>
      <w:pPr>
        <w:pStyle w:val="Compact"/>
        <w:numPr>
          <w:numId w:val="1002"/>
          <w:ilvl w:val="0"/>
        </w:numPr>
      </w:pPr>
      <w:r>
        <w:t xml:space="preserve">Sense of urgency and problem-solving initiative</w:t>
      </w:r>
    </w:p>
    <w:p>
      <w:pPr>
        <w:pStyle w:val="Compact"/>
        <w:numPr>
          <w:numId w:val="1002"/>
          <w:ilvl w:val="0"/>
        </w:numPr>
      </w:pPr>
      <w:r>
        <w:t xml:space="preserve">Excellent interpersonal skills to interface with a diverse set of stakeholders in a global environment (including finance, business operations, and development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financial-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financial-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2021-10-28T13:16:27Z</dcterms:created>
  <dcterms:modified xsi:type="dcterms:W3CDTF">2021-10-28T13:16:27Z</dcterms:modified>
</cp:coreProperties>
</file>