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https://www.velvetjobs.com/job-descriptions/director-engineering</w:t>
        </w:r>
      </w:hyperlink>
    </w:p>
    <w:p>
      <w:pPr>
        <w:pStyle w:val="Heading1"/>
      </w:pPr>
      <w:bookmarkStart w:id="21" w:name="example-of-director-engineering-job-description"/>
      <w:r>
        <w:t xml:space="preserve">Example of Director, Engineering Job Description</w:t>
      </w:r>
      <w:bookmarkEnd w:id="21"/>
    </w:p>
    <w:p>
      <w:pPr>
        <w:pStyle w:val="Compact"/>
      </w:pPr>
      <w:r>
        <w:t xml:space="preserve">Our company is growing rapidly and is looking for a director, engineering.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engineering"/>
      <w:r>
        <w:t xml:space="preserve">Responsibilities for director, engineering</w:t>
      </w:r>
      <w:bookmarkEnd w:id="22"/>
    </w:p>
    <w:p>
      <w:pPr>
        <w:pStyle w:val="Compact"/>
        <w:numPr>
          <w:numId w:val="1001"/>
          <w:ilvl w:val="0"/>
        </w:numPr>
      </w:pPr>
      <w:r>
        <w:t xml:space="preserve">Bring a strong Technical foundation</w:t>
      </w:r>
    </w:p>
    <w:p>
      <w:pPr>
        <w:pStyle w:val="Compact"/>
        <w:numPr>
          <w:numId w:val="1001"/>
          <w:ilvl w:val="0"/>
        </w:numPr>
      </w:pPr>
      <w:r>
        <w:t xml:space="preserve">Partner with peers in technologies to identify opportunities for code sharing, common services, joint development</w:t>
      </w:r>
    </w:p>
    <w:p>
      <w:pPr>
        <w:pStyle w:val="Compact"/>
        <w:numPr>
          <w:numId w:val="1001"/>
          <w:ilvl w:val="0"/>
        </w:numPr>
      </w:pPr>
      <w:r>
        <w:t xml:space="preserve">Drive and lead technical architecture of EAA platform software ensuring performance, scalability, high availability and security</w:t>
      </w:r>
    </w:p>
    <w:p>
      <w:pPr>
        <w:pStyle w:val="Compact"/>
        <w:numPr>
          <w:numId w:val="1001"/>
          <w:ilvl w:val="0"/>
        </w:numPr>
      </w:pPr>
      <w:r>
        <w:t xml:space="preserve">Own design, development, testing and deployment of platform software for EAA product</w:t>
      </w:r>
    </w:p>
    <w:p>
      <w:pPr>
        <w:pStyle w:val="Compact"/>
        <w:numPr>
          <w:numId w:val="1001"/>
          <w:ilvl w:val="0"/>
        </w:numPr>
      </w:pPr>
      <w:r>
        <w:t xml:space="preserve">Recruiting, mentoring, and leading a team of talented technical leads and engineers</w:t>
      </w:r>
    </w:p>
    <w:p>
      <w:pPr>
        <w:pStyle w:val="Compact"/>
        <w:numPr>
          <w:numId w:val="1001"/>
          <w:ilvl w:val="0"/>
        </w:numPr>
      </w:pPr>
      <w:r>
        <w:t xml:space="preserve">Build and lead a high performance team by recruiting, motivating, and developing individuals in a strong team environment</w:t>
      </w:r>
    </w:p>
    <w:p>
      <w:pPr>
        <w:pStyle w:val="Compact"/>
        <w:numPr>
          <w:numId w:val="1001"/>
          <w:ilvl w:val="0"/>
        </w:numPr>
      </w:pPr>
      <w:r>
        <w:t xml:space="preserve">Develop, refine, and implement processes to enable repeatable delivery of quality, on-time, engineering work product</w:t>
      </w:r>
    </w:p>
    <w:p>
      <w:pPr>
        <w:pStyle w:val="Compact"/>
        <w:numPr>
          <w:numId w:val="1001"/>
          <w:ilvl w:val="0"/>
        </w:numPr>
      </w:pPr>
      <w:r>
        <w:t xml:space="preserve">Work with Program Management and Product Management to deliver new products</w:t>
      </w:r>
    </w:p>
    <w:p>
      <w:pPr>
        <w:pStyle w:val="Compact"/>
        <w:numPr>
          <w:numId w:val="1001"/>
          <w:ilvl w:val="0"/>
        </w:numPr>
      </w:pPr>
      <w:r>
        <w:t xml:space="preserve">Ensure strict adherence to applicable business &amp; product standards</w:t>
      </w:r>
    </w:p>
    <w:p>
      <w:pPr>
        <w:pStyle w:val="Compact"/>
        <w:numPr>
          <w:numId w:val="1001"/>
          <w:ilvl w:val="0"/>
        </w:numPr>
      </w:pPr>
      <w:r>
        <w:t xml:space="preserve">Drive financial performance by meeting expense and capital budgets developing budgets to fund growth programs supporting business goals</w:t>
      </w:r>
    </w:p>
    <w:p>
      <w:pPr>
        <w:pStyle w:val="Heading2"/>
      </w:pPr>
      <w:bookmarkStart w:id="23" w:name="qualifications-for-director-engineering"/>
      <w:r>
        <w:t xml:space="preserve">Qualifications for director, engineering</w:t>
      </w:r>
      <w:bookmarkEnd w:id="23"/>
    </w:p>
    <w:p>
      <w:pPr>
        <w:pStyle w:val="Compact"/>
        <w:numPr>
          <w:numId w:val="1002"/>
          <w:ilvl w:val="0"/>
        </w:numPr>
      </w:pPr>
      <w:r>
        <w:t xml:space="preserve">Leveraging test automation infrastructure to achieve outstanding software quality</w:t>
      </w:r>
    </w:p>
    <w:p>
      <w:pPr>
        <w:pStyle w:val="Compact"/>
        <w:numPr>
          <w:numId w:val="1002"/>
          <w:ilvl w:val="0"/>
        </w:numPr>
      </w:pPr>
      <w:r>
        <w:t xml:space="preserve">Track record of building reliable and scalable service-oriented systems</w:t>
      </w:r>
    </w:p>
    <w:p>
      <w:pPr>
        <w:pStyle w:val="Compact"/>
        <w:numPr>
          <w:numId w:val="1002"/>
          <w:ilvl w:val="0"/>
        </w:numPr>
      </w:pPr>
      <w:r>
        <w:t xml:space="preserve">Familiarity with Java, Javascript, websockets, database systems, and distributed messaging queues</w:t>
      </w:r>
    </w:p>
    <w:p>
      <w:pPr>
        <w:pStyle w:val="Compact"/>
        <w:numPr>
          <w:numId w:val="1002"/>
          <w:ilvl w:val="0"/>
        </w:numPr>
      </w:pPr>
      <w:r>
        <w:t xml:space="preserve">Experience in launching CE devices</w:t>
      </w:r>
    </w:p>
    <w:p>
      <w:pPr>
        <w:pStyle w:val="Compact"/>
        <w:numPr>
          <w:numId w:val="1002"/>
          <w:ilvl w:val="0"/>
        </w:numPr>
      </w:pPr>
      <w:r>
        <w:t xml:space="preserve">Data-driven analysis and decision-making, informed by a passion for metrics</w:t>
      </w:r>
    </w:p>
    <w:p>
      <w:pPr>
        <w:pStyle w:val="Compact"/>
        <w:numPr>
          <w:numId w:val="1002"/>
          <w:ilvl w:val="0"/>
        </w:numPr>
      </w:pPr>
      <w:r>
        <w:t xml:space="preserve">Personal transportation for job-related travel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2021-10-28T13:16:37Z</dcterms:created>
  <dcterms:modified xsi:type="dcterms:W3CDTF">2021-10-28T13:16:37Z</dcterms:modified>
</cp:coreProperties>
</file>