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https://www.velvetjobs.com/job-descriptions/director-creative</w:t>
        </w:r>
      </w:hyperlink>
    </w:p>
    <w:p>
      <w:pPr>
        <w:pStyle w:val="Heading1"/>
      </w:pPr>
      <w:bookmarkStart w:id="21" w:name="example-of-director-creative-job-description"/>
      <w:r>
        <w:t xml:space="preserve">Example of Director, Creative Job Description</w:t>
      </w:r>
      <w:bookmarkEnd w:id="21"/>
    </w:p>
    <w:p>
      <w:pPr>
        <w:pStyle w:val="Compact"/>
      </w:pPr>
      <w:r>
        <w:t xml:space="preserve">Our company is growing rapidly and is searching for experienced candidates for the position of director, creative.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creative"/>
      <w:r>
        <w:t xml:space="preserve">Responsibilities for director, creative</w:t>
      </w:r>
      <w:bookmarkEnd w:id="22"/>
    </w:p>
    <w:p>
      <w:pPr>
        <w:pStyle w:val="Compact"/>
        <w:numPr>
          <w:numId w:val="1001"/>
          <w:ilvl w:val="0"/>
        </w:numPr>
      </w:pPr>
      <w:r>
        <w:t xml:space="preserve">Excellent examples of written case studies, video testimonials, and program materials</w:t>
      </w:r>
    </w:p>
    <w:p>
      <w:pPr>
        <w:pStyle w:val="Compact"/>
        <w:numPr>
          <w:numId w:val="1001"/>
          <w:ilvl w:val="0"/>
        </w:numPr>
      </w:pPr>
      <w:r>
        <w:t xml:space="preserve">Work with the client, accounts team, and strategist to deliver original creative ideas and platforms for their brand</w:t>
      </w:r>
    </w:p>
    <w:p>
      <w:pPr>
        <w:pStyle w:val="Compact"/>
        <w:numPr>
          <w:numId w:val="1001"/>
          <w:ilvl w:val="0"/>
        </w:numPr>
      </w:pPr>
      <w:r>
        <w:t xml:space="preserve">Be responsible for receiving briefs from a client or client account team member and then answering that brief in a suitable and timely fashion</w:t>
      </w:r>
    </w:p>
    <w:p>
      <w:pPr>
        <w:pStyle w:val="Compact"/>
        <w:numPr>
          <w:numId w:val="1001"/>
          <w:ilvl w:val="0"/>
        </w:numPr>
      </w:pPr>
      <w:r>
        <w:t xml:space="preserve">Run brainstorming sessions to deliver the creative ideas and then craft, refine and write up the ideas in a suitably compelling and visual presentation format</w:t>
      </w:r>
    </w:p>
    <w:p>
      <w:pPr>
        <w:pStyle w:val="Compact"/>
        <w:numPr>
          <w:numId w:val="1001"/>
          <w:ilvl w:val="0"/>
        </w:numPr>
      </w:pPr>
      <w:r>
        <w:t xml:space="preserve">Present creative work internally and to clients</w:t>
      </w:r>
    </w:p>
    <w:p>
      <w:pPr>
        <w:pStyle w:val="Compact"/>
        <w:numPr>
          <w:numId w:val="1001"/>
          <w:ilvl w:val="0"/>
        </w:numPr>
      </w:pPr>
      <w:r>
        <w:t xml:space="preserve">Uncovering the “big ideas”</w:t>
      </w:r>
    </w:p>
    <w:p>
      <w:pPr>
        <w:pStyle w:val="Compact"/>
        <w:numPr>
          <w:numId w:val="1001"/>
          <w:ilvl w:val="0"/>
        </w:numPr>
      </w:pPr>
      <w:r>
        <w:t xml:space="preserve">Building and managing a team that can bring those ideas to life in the most compelling way possible</w:t>
      </w:r>
    </w:p>
    <w:p>
      <w:pPr>
        <w:pStyle w:val="Compact"/>
        <w:numPr>
          <w:numId w:val="1001"/>
          <w:ilvl w:val="0"/>
        </w:numPr>
      </w:pPr>
      <w:r>
        <w:t xml:space="preserve">Persuasively presenting the ideas to clients that results in alignment and a clear direction for implementation</w:t>
      </w:r>
    </w:p>
    <w:p>
      <w:pPr>
        <w:pStyle w:val="Compact"/>
        <w:numPr>
          <w:numId w:val="1001"/>
          <w:ilvl w:val="0"/>
        </w:numPr>
      </w:pPr>
      <w:r>
        <w:t xml:space="preserve">In addition to being a big-picture visionary and mentor to the creative team, the Creative Director must be capable of handling multiple clients and agency projects</w:t>
      </w:r>
    </w:p>
    <w:p>
      <w:pPr>
        <w:pStyle w:val="Compact"/>
        <w:numPr>
          <w:numId w:val="1001"/>
          <w:ilvl w:val="0"/>
        </w:numPr>
      </w:pPr>
      <w:r>
        <w:t xml:space="preserve">Set the creative voice for Mountain Hardwear utilizing an established brand direction to design marketing materials that strongly communicate the brand message</w:t>
      </w:r>
    </w:p>
    <w:p>
      <w:pPr>
        <w:pStyle w:val="Heading2"/>
      </w:pPr>
      <w:bookmarkStart w:id="23" w:name="qualifications-for-director-creative"/>
      <w:r>
        <w:t xml:space="preserve">Qualifications for director, creative</w:t>
      </w:r>
      <w:bookmarkEnd w:id="23"/>
    </w:p>
    <w:p>
      <w:pPr>
        <w:pStyle w:val="Compact"/>
        <w:numPr>
          <w:numId w:val="1002"/>
          <w:ilvl w:val="0"/>
        </w:numPr>
      </w:pPr>
      <w:r>
        <w:t xml:space="preserve">This person will leverage in house talent identify and manage outside design agencies</w:t>
      </w:r>
    </w:p>
    <w:p>
      <w:pPr>
        <w:pStyle w:val="Compact"/>
        <w:numPr>
          <w:numId w:val="1002"/>
          <w:ilvl w:val="0"/>
        </w:numPr>
      </w:pPr>
      <w:r>
        <w:t xml:space="preserve">Passion for creating mobile free-to-play games</w:t>
      </w:r>
    </w:p>
    <w:p>
      <w:pPr>
        <w:pStyle w:val="Compact"/>
        <w:numPr>
          <w:numId w:val="1002"/>
          <w:ilvl w:val="0"/>
        </w:numPr>
      </w:pPr>
      <w:r>
        <w:t xml:space="preserve">5+ years of design leadership experience with mobile and/or live service games</w:t>
      </w:r>
    </w:p>
    <w:p>
      <w:pPr>
        <w:pStyle w:val="Compact"/>
        <w:numPr>
          <w:numId w:val="1002"/>
          <w:ilvl w:val="0"/>
        </w:numPr>
      </w:pPr>
      <w:r>
        <w:t xml:space="preserve">Experience with free-to-play gameplay with a successful micro-transaction business model</w:t>
      </w:r>
    </w:p>
    <w:p>
      <w:pPr>
        <w:pStyle w:val="Compact"/>
        <w:numPr>
          <w:numId w:val="1002"/>
          <w:ilvl w:val="0"/>
        </w:numPr>
      </w:pPr>
      <w:r>
        <w:t xml:space="preserve">Ability to lead other designers to achieving quality and creative designs</w:t>
      </w:r>
    </w:p>
    <w:p>
      <w:pPr>
        <w:pStyle w:val="Compact"/>
        <w:numPr>
          <w:numId w:val="1002"/>
          <w:ilvl w:val="0"/>
        </w:numPr>
      </w:pPr>
      <w:r>
        <w:t xml:space="preserve">Outstanding understanding of popular social mobile games and the understanding of player motivations that make their mechanics work well within the space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cre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cre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2021-10-28T13:03:47Z</dcterms:created>
  <dcterms:modified xsi:type="dcterms:W3CDTF">2021-10-28T13:03:47Z</dcterms:modified>
</cp:coreProperties>
</file>