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https://www.velvetjobs.com/job-descriptions/director-consulting-services</w:t>
        </w:r>
      </w:hyperlink>
    </w:p>
    <w:p>
      <w:pPr>
        <w:pStyle w:val="Heading1"/>
      </w:pPr>
      <w:bookmarkStart w:id="21" w:name="example-of-director-consulting-services-job-description"/>
      <w:r>
        <w:t xml:space="preserve">Example of Director, Consulting Services Job Description</w:t>
      </w:r>
      <w:bookmarkEnd w:id="21"/>
    </w:p>
    <w:p>
      <w:pPr>
        <w:pStyle w:val="Compact"/>
      </w:pPr>
      <w:r>
        <w:t xml:space="preserve">Our company is growing rapidly and is looking to fill the role of director, consulting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consulting-services"/>
      <w:r>
        <w:t xml:space="preserve">Responsibilities for director, consulting services</w:t>
      </w:r>
      <w:bookmarkEnd w:id="22"/>
    </w:p>
    <w:p>
      <w:pPr>
        <w:pStyle w:val="Compact"/>
        <w:numPr>
          <w:numId w:val="1001"/>
          <w:ilvl w:val="0"/>
        </w:numPr>
      </w:pPr>
      <w:r>
        <w:t xml:space="preserve">Facilitate business planning initiatives with client management teams</w:t>
      </w:r>
    </w:p>
    <w:p>
      <w:pPr>
        <w:pStyle w:val="Compact"/>
        <w:numPr>
          <w:numId w:val="1001"/>
          <w:ilvl w:val="0"/>
        </w:numPr>
      </w:pPr>
      <w:r>
        <w:t xml:space="preserve">Maintain awareness of current state of construction markets, emerging issues and contractors’ challenges</w:t>
      </w:r>
    </w:p>
    <w:p>
      <w:pPr>
        <w:pStyle w:val="Compact"/>
        <w:numPr>
          <w:numId w:val="1001"/>
          <w:ilvl w:val="0"/>
        </w:numPr>
      </w:pPr>
      <w:r>
        <w:t xml:space="preserve">Developing and implementing marketing plans which target new and existing clients and promote Aquenta Consulting as a key provider of professional Contract, Commercial &amp; Disputes Services</w:t>
      </w:r>
    </w:p>
    <w:p>
      <w:pPr>
        <w:pStyle w:val="Compact"/>
        <w:numPr>
          <w:numId w:val="1001"/>
          <w:ilvl w:val="0"/>
        </w:numPr>
      </w:pPr>
      <w:r>
        <w:t xml:space="preserve">Ensuring commercial agreements are set-up to deliver target profit, and minimise risk to all parties</w:t>
      </w:r>
    </w:p>
    <w:p>
      <w:pPr>
        <w:pStyle w:val="Compact"/>
        <w:numPr>
          <w:numId w:val="1001"/>
          <w:ilvl w:val="0"/>
        </w:numPr>
      </w:pPr>
      <w:r>
        <w:t xml:space="preserve">Developing and implementing growth strategies and plans</w:t>
      </w:r>
    </w:p>
    <w:p>
      <w:pPr>
        <w:pStyle w:val="Compact"/>
        <w:numPr>
          <w:numId w:val="1001"/>
          <w:ilvl w:val="0"/>
        </w:numPr>
      </w:pPr>
      <w:r>
        <w:t xml:space="preserve">Determining and monitoring budget and forecasts</w:t>
      </w:r>
    </w:p>
    <w:p>
      <w:pPr>
        <w:pStyle w:val="Compact"/>
        <w:numPr>
          <w:numId w:val="1001"/>
          <w:ilvl w:val="0"/>
        </w:numPr>
      </w:pPr>
      <w:r>
        <w:t xml:space="preserve">Mentor the India Global Professional Services team</w:t>
      </w:r>
    </w:p>
    <w:p>
      <w:pPr>
        <w:pStyle w:val="Compact"/>
        <w:numPr>
          <w:numId w:val="1001"/>
          <w:ilvl w:val="0"/>
        </w:numPr>
      </w:pPr>
      <w:r>
        <w:t xml:space="preserve">Work with sales managers and sales account managers to promote the Services business in large and complex enterprise accounts in India</w:t>
      </w:r>
    </w:p>
    <w:p>
      <w:pPr>
        <w:pStyle w:val="Compact"/>
        <w:numPr>
          <w:numId w:val="1001"/>
          <w:ilvl w:val="0"/>
        </w:numPr>
      </w:pPr>
      <w:r>
        <w:t xml:space="preserve">Represent the India business and collaborate with Asia Pacific (APAC) sub-regions and global teams</w:t>
      </w:r>
    </w:p>
    <w:p>
      <w:pPr>
        <w:pStyle w:val="Compact"/>
        <w:numPr>
          <w:numId w:val="1001"/>
          <w:ilvl w:val="0"/>
        </w:numPr>
      </w:pPr>
      <w:r>
        <w:t xml:space="preserve">Create, implement, and promote a India services partner strategy</w:t>
      </w:r>
    </w:p>
    <w:p>
      <w:pPr>
        <w:pStyle w:val="Heading2"/>
      </w:pPr>
      <w:bookmarkStart w:id="23" w:name="qualifications-for-director-consulting-services"/>
      <w:r>
        <w:t xml:space="preserve">Qualifications for director, consulting services</w:t>
      </w:r>
      <w:bookmarkEnd w:id="23"/>
    </w:p>
    <w:p>
      <w:pPr>
        <w:pStyle w:val="Compact"/>
        <w:numPr>
          <w:numId w:val="1002"/>
          <w:ilvl w:val="0"/>
        </w:numPr>
      </w:pPr>
      <w:r>
        <w:t xml:space="preserve">Work as virtual team member to provides backup support on other services engagements</w:t>
      </w:r>
    </w:p>
    <w:p>
      <w:pPr>
        <w:pStyle w:val="Compact"/>
        <w:numPr>
          <w:numId w:val="1002"/>
          <w:ilvl w:val="0"/>
        </w:numPr>
      </w:pPr>
      <w:r>
        <w:t xml:space="preserve">Leverage and generate applicable technical/project management “best practices” white papers within virtual team</w:t>
      </w:r>
    </w:p>
    <w:p>
      <w:pPr>
        <w:pStyle w:val="Compact"/>
        <w:numPr>
          <w:numId w:val="1002"/>
          <w:ilvl w:val="0"/>
        </w:numPr>
      </w:pPr>
      <w:r>
        <w:t xml:space="preserve">Provide training and mentorship to other Project managers real-time escalation response for support issues</w:t>
      </w:r>
    </w:p>
    <w:p>
      <w:pPr>
        <w:pStyle w:val="Compact"/>
        <w:numPr>
          <w:numId w:val="1002"/>
          <w:ilvl w:val="0"/>
        </w:numPr>
      </w:pPr>
      <w:r>
        <w:t xml:space="preserve">Lead technical design/architecture reviews with responsibility for managing regional services projects</w:t>
      </w:r>
    </w:p>
    <w:p>
      <w:pPr>
        <w:pStyle w:val="Compact"/>
        <w:numPr>
          <w:numId w:val="1002"/>
          <w:ilvl w:val="0"/>
        </w:numPr>
      </w:pPr>
      <w:r>
        <w:t xml:space="preserve">Solid project delivery experience</w:t>
      </w:r>
    </w:p>
    <w:p>
      <w:pPr>
        <w:pStyle w:val="Compact"/>
        <w:numPr>
          <w:numId w:val="1002"/>
          <w:ilvl w:val="0"/>
        </w:numPr>
      </w:pPr>
      <w:r>
        <w:t xml:space="preserve">Demonstrable and successful track record in application of consulting tools and solutions in solving complex business problems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consulting-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consulting-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2021-10-28T13:11:33Z</dcterms:created>
  <dcterms:modified xsi:type="dcterms:W3CDTF">2021-10-28T13:11:33Z</dcterms:modified>
</cp:coreProperties>
</file>