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https://www.velvetjobs.com/job-descriptions/director-change-management</w:t>
        </w:r>
      </w:hyperlink>
    </w:p>
    <w:p>
      <w:pPr>
        <w:pStyle w:val="Heading1"/>
      </w:pPr>
      <w:bookmarkStart w:id="21" w:name="example-of-director-change-management-job-description"/>
      <w:r>
        <w:t xml:space="preserve">Example of Director, Change Management Job Description</w:t>
      </w:r>
      <w:bookmarkEnd w:id="21"/>
    </w:p>
    <w:p>
      <w:pPr>
        <w:pStyle w:val="Compact"/>
      </w:pPr>
      <w:r>
        <w:t xml:space="preserve">Our company is hiring for a director, change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change-management"/>
      <w:r>
        <w:t xml:space="preserve">Responsibilities for director, change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for ensuring record management (including archival) strategy for PV is clearly established, communicated and available for inspection/audit readiness</w:t>
      </w:r>
    </w:p>
    <w:p>
      <w:pPr>
        <w:pStyle w:val="Compact"/>
        <w:numPr>
          <w:numId w:val="1001"/>
          <w:ilvl w:val="0"/>
        </w:numPr>
      </w:pPr>
      <w:r>
        <w:t xml:space="preserve">Identifies archiving and document management gaps and drives plans and actions to mitigate</w:t>
      </w:r>
    </w:p>
    <w:p>
      <w:pPr>
        <w:pStyle w:val="Compact"/>
        <w:numPr>
          <w:numId w:val="1001"/>
          <w:ilvl w:val="0"/>
        </w:numPr>
      </w:pPr>
      <w:r>
        <w:t xml:space="preserve">Establishes and maintains document management policies within PV to facilitate efficient, legal and secure access to electronic content</w:t>
      </w:r>
    </w:p>
    <w:p>
      <w:pPr>
        <w:pStyle w:val="Compact"/>
        <w:numPr>
          <w:numId w:val="1001"/>
          <w:ilvl w:val="0"/>
        </w:numPr>
      </w:pPr>
      <w:r>
        <w:t xml:space="preserve">Consult with MAGIC end users in PV regarding problems in accessing/registering electronic content and liase with MAGIC registrants to remedy issues</w:t>
      </w:r>
    </w:p>
    <w:p>
      <w:pPr>
        <w:pStyle w:val="Compact"/>
        <w:numPr>
          <w:numId w:val="1001"/>
          <w:ilvl w:val="0"/>
        </w:numPr>
      </w:pPr>
      <w:r>
        <w:t xml:space="preserve">Conduct needs assessment to identify document management requirements/needs (retention changes, archival periods, systems, processes, SPS improvements) of departments or end users</w:t>
      </w:r>
    </w:p>
    <w:p>
      <w:pPr>
        <w:pStyle w:val="Compact"/>
        <w:numPr>
          <w:numId w:val="1001"/>
          <w:ilvl w:val="0"/>
        </w:numPr>
      </w:pPr>
      <w:r>
        <w:t xml:space="preserve">Organize archival records and develop classification systems and processes to facilitate services and access to archival materials</w:t>
      </w:r>
    </w:p>
    <w:p>
      <w:pPr>
        <w:pStyle w:val="Compact"/>
        <w:numPr>
          <w:numId w:val="1001"/>
          <w:ilvl w:val="0"/>
        </w:numPr>
      </w:pPr>
      <w:r>
        <w:t xml:space="preserve">Keep abreast of developments in document management technologies and techniques and monitor regulatory activity to maintain compliance with records and document management laws</w:t>
      </w:r>
    </w:p>
    <w:p>
      <w:pPr>
        <w:pStyle w:val="Compact"/>
        <w:numPr>
          <w:numId w:val="1001"/>
          <w:ilvl w:val="0"/>
        </w:numPr>
      </w:pPr>
      <w:r>
        <w:t xml:space="preserve">Act as change lead for multi-year IT strategy – driving intent, people and delivery aspects of transformation</w:t>
      </w:r>
    </w:p>
    <w:p>
      <w:pPr>
        <w:pStyle w:val="Compact"/>
        <w:numPr>
          <w:numId w:val="1001"/>
          <w:ilvl w:val="0"/>
        </w:numPr>
      </w:pPr>
      <w:r>
        <w:t xml:space="preserve">Evangelize “simplicity” as a driving force for change</w:t>
      </w:r>
    </w:p>
    <w:p>
      <w:pPr>
        <w:pStyle w:val="Compact"/>
        <w:numPr>
          <w:numId w:val="1001"/>
          <w:ilvl w:val="0"/>
        </w:numPr>
      </w:pPr>
      <w:r>
        <w:t xml:space="preserve">Engage and contribute to transformation teams to enable strategy realization, with a particular focus on IT talent and culture and PMO processes</w:t>
      </w:r>
    </w:p>
    <w:p>
      <w:pPr>
        <w:pStyle w:val="Heading2"/>
      </w:pPr>
      <w:bookmarkStart w:id="23" w:name="qualifications-for-director-change-management"/>
      <w:r>
        <w:t xml:space="preserve">Qualifications for director, change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Outstanding communication and presentation writing skills</w:t>
      </w:r>
    </w:p>
    <w:p>
      <w:pPr>
        <w:pStyle w:val="Compact"/>
        <w:numPr>
          <w:numId w:val="1002"/>
          <w:ilvl w:val="0"/>
        </w:numPr>
      </w:pPr>
      <w:r>
        <w:t xml:space="preserve">Requires 10 years of progressively responsible project, incident and change management experience including a minimum of 5 years of people management experience</w:t>
      </w:r>
    </w:p>
    <w:p>
      <w:pPr>
        <w:pStyle w:val="Compact"/>
        <w:numPr>
          <w:numId w:val="1002"/>
          <w:ilvl w:val="0"/>
        </w:numPr>
      </w:pPr>
      <w:r>
        <w:t xml:space="preserve">AML modelling and implementation</w:t>
      </w:r>
    </w:p>
    <w:p>
      <w:pPr>
        <w:pStyle w:val="Compact"/>
        <w:numPr>
          <w:numId w:val="1002"/>
          <w:ilvl w:val="0"/>
        </w:numPr>
      </w:pPr>
      <w:r>
        <w:t xml:space="preserve">Extensive experience in implementing Financial Regulatory Reform</w:t>
      </w:r>
    </w:p>
    <w:p>
      <w:pPr>
        <w:pStyle w:val="Compact"/>
        <w:numPr>
          <w:numId w:val="1002"/>
          <w:ilvl w:val="0"/>
        </w:numPr>
      </w:pPr>
      <w:r>
        <w:t xml:space="preserve">Well developed organizational and analytical</w:t>
      </w:r>
    </w:p>
    <w:p>
      <w:pPr>
        <w:pStyle w:val="Compact"/>
        <w:numPr>
          <w:numId w:val="1002"/>
          <w:ilvl w:val="0"/>
        </w:numPr>
      </w:pPr>
      <w:r>
        <w:t xml:space="preserve">Minimum 5 years in IT leadership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hang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hang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2021-10-28T13:25:13Z</dcterms:created>
  <dcterms:modified xsi:type="dcterms:W3CDTF">2021-10-28T13:25:13Z</dcterms:modified>
</cp:coreProperties>
</file>