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https://www.velvetjobs.com/job-descriptions/director-change-management</w:t>
        </w:r>
      </w:hyperlink>
    </w:p>
    <w:p>
      <w:pPr>
        <w:pStyle w:val="Heading1"/>
      </w:pPr>
      <w:bookmarkStart w:id="21" w:name="example-of-director-change-management-job-description"/>
      <w:r>
        <w:t xml:space="preserve">Example of Director, Change Management Job Description</w:t>
      </w:r>
      <w:bookmarkEnd w:id="21"/>
    </w:p>
    <w:p>
      <w:pPr>
        <w:pStyle w:val="Compact"/>
      </w:pPr>
      <w:r>
        <w:t xml:space="preserve">Our innovative and growing company is hiring for a director, change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change-management"/>
      <w:r>
        <w:t xml:space="preserve">Responsibilities for director, change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introduction of new CRM features and functionality across markets by assessing value, readiness, and influencing global teams to deliver a market-centric solution</w:t>
      </w:r>
    </w:p>
    <w:p>
      <w:pPr>
        <w:pStyle w:val="Compact"/>
        <w:numPr>
          <w:numId w:val="1001"/>
          <w:ilvl w:val="0"/>
        </w:numPr>
      </w:pPr>
      <w:r>
        <w:t xml:space="preserve">Develop creative solutions (competitions, giveaways, etc) to promote adoption and increase value within and across markets</w:t>
      </w:r>
    </w:p>
    <w:p>
      <w:pPr>
        <w:pStyle w:val="Compact"/>
        <w:numPr>
          <w:numId w:val="1001"/>
          <w:ilvl w:val="0"/>
        </w:numPr>
      </w:pPr>
      <w:r>
        <w:t xml:space="preserve">Conduct regular reviews with business stakeholders to review progress and seek endorsement of strategy</w:t>
      </w:r>
    </w:p>
    <w:p>
      <w:pPr>
        <w:pStyle w:val="Compact"/>
        <w:numPr>
          <w:numId w:val="1001"/>
          <w:ilvl w:val="0"/>
        </w:numPr>
      </w:pPr>
      <w:r>
        <w:t xml:space="preserve">Maintain effective communication (content and process) of progress across all work streams to the organization</w:t>
      </w:r>
    </w:p>
    <w:p>
      <w:pPr>
        <w:pStyle w:val="Compact"/>
        <w:numPr>
          <w:numId w:val="1001"/>
          <w:ilvl w:val="0"/>
        </w:numPr>
      </w:pPr>
      <w:r>
        <w:t xml:space="preserve">Developing innovative change and communication solutions to complex organizational, leadership, employee, and branding challenges</w:t>
      </w:r>
    </w:p>
    <w:p>
      <w:pPr>
        <w:pStyle w:val="Compact"/>
        <w:numPr>
          <w:numId w:val="1001"/>
          <w:ilvl w:val="0"/>
        </w:numPr>
      </w:pPr>
      <w:r>
        <w:t xml:space="preserve">Leveraging analytical and assessment skills to develop bespoke client solutions that drive business results</w:t>
      </w:r>
    </w:p>
    <w:p>
      <w:pPr>
        <w:pStyle w:val="Compact"/>
        <w:numPr>
          <w:numId w:val="1001"/>
          <w:ilvl w:val="0"/>
        </w:numPr>
      </w:pPr>
      <w:r>
        <w:t xml:space="preserve">Growing and building a business through marketing, prospecting, and driving business development activities within an entrepreneurial environment</w:t>
      </w:r>
    </w:p>
    <w:p>
      <w:pPr>
        <w:pStyle w:val="Compact"/>
        <w:numPr>
          <w:numId w:val="1001"/>
          <w:ilvl w:val="0"/>
        </w:numPr>
      </w:pPr>
      <w:r>
        <w:t xml:space="preserve">Leading client engagement teams</w:t>
      </w:r>
    </w:p>
    <w:p>
      <w:pPr>
        <w:pStyle w:val="Compact"/>
        <w:numPr>
          <w:numId w:val="1001"/>
          <w:ilvl w:val="0"/>
        </w:numPr>
      </w:pPr>
      <w:r>
        <w:t xml:space="preserve">Developing a highly motivated staff</w:t>
      </w:r>
    </w:p>
    <w:p>
      <w:pPr>
        <w:pStyle w:val="Compact"/>
        <w:numPr>
          <w:numId w:val="1001"/>
          <w:ilvl w:val="0"/>
        </w:numPr>
      </w:pPr>
      <w:r>
        <w:t xml:space="preserve">Serving as a strategic counselor to senior level and C-suite clients</w:t>
      </w:r>
    </w:p>
    <w:p>
      <w:pPr>
        <w:pStyle w:val="Heading2"/>
      </w:pPr>
      <w:bookmarkStart w:id="23" w:name="qualifications-for-director-change-management"/>
      <w:r>
        <w:t xml:space="preserve">Qualifications for director, change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committee and board leadership in higher education settings</w:t>
      </w:r>
    </w:p>
    <w:p>
      <w:pPr>
        <w:pStyle w:val="Compact"/>
        <w:numPr>
          <w:numId w:val="1002"/>
          <w:ilvl w:val="0"/>
        </w:numPr>
      </w:pPr>
      <w:r>
        <w:t xml:space="preserve">10-12years of experience working in Information Technology communication, projectmanagement, program management or change management</w:t>
      </w:r>
    </w:p>
    <w:p>
      <w:pPr>
        <w:pStyle w:val="Compact"/>
        <w:numPr>
          <w:numId w:val="1002"/>
          <w:ilvl w:val="0"/>
        </w:numPr>
      </w:pPr>
      <w:r>
        <w:t xml:space="preserve">Demonstratedexperience managing user change and adoption across multiple projects</w:t>
      </w:r>
    </w:p>
    <w:p>
      <w:pPr>
        <w:pStyle w:val="Compact"/>
        <w:numPr>
          <w:numId w:val="1002"/>
          <w:ilvl w:val="0"/>
        </w:numPr>
      </w:pPr>
      <w:r>
        <w:t xml:space="preserve">Atleast two years of experience preparing and presenting materials to executives</w:t>
      </w:r>
    </w:p>
    <w:p>
      <w:pPr>
        <w:pStyle w:val="Compact"/>
        <w:numPr>
          <w:numId w:val="1002"/>
          <w:ilvl w:val="0"/>
        </w:numPr>
      </w:pPr>
      <w:r>
        <w:t xml:space="preserve">Functionalknowledge of Microstrategy, Essbase, or other reporting tools is beneficial</w:t>
      </w:r>
    </w:p>
    <w:p>
      <w:pPr>
        <w:pStyle w:val="Compact"/>
        <w:numPr>
          <w:numId w:val="1002"/>
          <w:ilvl w:val="0"/>
        </w:numPr>
      </w:pPr>
      <w:r>
        <w:t xml:space="preserve">Collaborate with business and IT partners to deliver the approved portfolio of projects engagement, risk management, issue resolution etc and to champion the forward looking change agenda for Canada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hang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hang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2021-10-28T13:13:13Z</dcterms:created>
  <dcterms:modified xsi:type="dcterms:W3CDTF">2021-10-28T13:13:13Z</dcterms:modified>
</cp:coreProperties>
</file>