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https://www.velvetjobs.com/job-descriptions/director-business-strategy</w:t>
        </w:r>
      </w:hyperlink>
    </w:p>
    <w:p>
      <w:pPr>
        <w:pStyle w:val="Heading1"/>
      </w:pPr>
      <w:bookmarkStart w:id="21" w:name="example-of-director-business-strategy-job-description"/>
      <w:r>
        <w:t xml:space="preserve">Example of Director, Business Strategy Job Description</w:t>
      </w:r>
      <w:bookmarkEnd w:id="21"/>
    </w:p>
    <w:p>
      <w:pPr>
        <w:pStyle w:val="Compact"/>
      </w:pPr>
      <w:r>
        <w:t xml:space="preserve">Our innovative and growing company is looking for a director, business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business-strategy"/>
      <w:r>
        <w:t xml:space="preserve">Responsibilities for director, business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quantify the likely contribution of major business segments based on market growth and competitive position</w:t>
      </w:r>
    </w:p>
    <w:p>
      <w:pPr>
        <w:pStyle w:val="Compact"/>
        <w:numPr>
          <w:numId w:val="1001"/>
          <w:ilvl w:val="0"/>
        </w:numPr>
      </w:pPr>
      <w:r>
        <w:t xml:space="preserve">Monitor progress against strategic goals and recalibrate as needed</w:t>
      </w:r>
    </w:p>
    <w:p>
      <w:pPr>
        <w:pStyle w:val="Compact"/>
        <w:numPr>
          <w:numId w:val="1001"/>
          <w:ilvl w:val="0"/>
        </w:numPr>
      </w:pPr>
      <w:r>
        <w:t xml:space="preserve">Develop a corporate strategy team that can serve as a talent pool for future business leadership roles</w:t>
      </w:r>
    </w:p>
    <w:p>
      <w:pPr>
        <w:pStyle w:val="Compact"/>
        <w:numPr>
          <w:numId w:val="1001"/>
          <w:ilvl w:val="0"/>
        </w:numPr>
      </w:pPr>
      <w:r>
        <w:t xml:space="preserve">Manage Operations wide management processes, provide executive guidance and help drive decisions by the senior leadership team</w:t>
      </w:r>
    </w:p>
    <w:p>
      <w:pPr>
        <w:pStyle w:val="Compact"/>
        <w:numPr>
          <w:numId w:val="1001"/>
          <w:ilvl w:val="0"/>
        </w:numPr>
      </w:pPr>
      <w:r>
        <w:t xml:space="preserve">Manage the annual Strategic Planning process for GPDO, including the budget development, the three-year plan, the LRP process for the function, including Capital and IT projects, and develop business processes after assessment of the needs</w:t>
      </w:r>
    </w:p>
    <w:p>
      <w:pPr>
        <w:pStyle w:val="Compact"/>
        <w:numPr>
          <w:numId w:val="1001"/>
          <w:ilvl w:val="0"/>
        </w:numPr>
      </w:pPr>
      <w:r>
        <w:t xml:space="preserve">Lead the process to create a long-range GPDO strategy and roadmap and manage the resulting long range plan which includes, but is not limited to, capacity, operations, strategic resource planning and investments</w:t>
      </w:r>
    </w:p>
    <w:p>
      <w:pPr>
        <w:pStyle w:val="Compact"/>
        <w:numPr>
          <w:numId w:val="1001"/>
          <w:ilvl w:val="0"/>
        </w:numPr>
      </w:pPr>
      <w:r>
        <w:t xml:space="preserve">Manage GPDO initiatives to assess capacity and capability opportunities, risks, including talent</w:t>
      </w:r>
    </w:p>
    <w:p>
      <w:pPr>
        <w:pStyle w:val="Compact"/>
        <w:numPr>
          <w:numId w:val="1001"/>
          <w:ilvl w:val="0"/>
        </w:numPr>
      </w:pPr>
      <w:r>
        <w:t xml:space="preserve">Manage the creation of business processes</w:t>
      </w:r>
    </w:p>
    <w:p>
      <w:pPr>
        <w:pStyle w:val="Compact"/>
        <w:numPr>
          <w:numId w:val="1001"/>
          <w:ilvl w:val="0"/>
        </w:numPr>
      </w:pPr>
      <w:r>
        <w:t xml:space="preserve">Manage the relationship, and ensure development and implementation of processes, with corporate sourcing and other sourcing functions within GPDO, as needed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Business Analytics for GPDO</w:t>
      </w:r>
    </w:p>
    <w:p>
      <w:pPr>
        <w:pStyle w:val="Heading2"/>
      </w:pPr>
      <w:bookmarkStart w:id="23" w:name="qualifications-for-director-business-strategy"/>
      <w:r>
        <w:t xml:space="preserve">Qualifications for director, business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industry/functional content and its major client's trends, industry players and network</w:t>
      </w:r>
    </w:p>
    <w:p>
      <w:pPr>
        <w:pStyle w:val="Compact"/>
        <w:numPr>
          <w:numId w:val="1002"/>
          <w:ilvl w:val="0"/>
        </w:numPr>
      </w:pPr>
      <w:r>
        <w:t xml:space="preserve">Prospective, pioneering, entrepreneurial thinking</w:t>
      </w:r>
    </w:p>
    <w:p>
      <w:pPr>
        <w:pStyle w:val="Compact"/>
        <w:numPr>
          <w:numId w:val="1002"/>
          <w:ilvl w:val="0"/>
        </w:numPr>
      </w:pPr>
      <w:r>
        <w:t xml:space="preserve">Familiarity with (or willingness) to learn the suite of Strategy topics, analytical approaches &amp; tools</w:t>
      </w:r>
    </w:p>
    <w:p>
      <w:pPr>
        <w:pStyle w:val="Compact"/>
        <w:numPr>
          <w:numId w:val="1002"/>
          <w:ilvl w:val="0"/>
        </w:numPr>
      </w:pPr>
      <w:r>
        <w:t xml:space="preserve">Experience developing and commercializing products and services (preferred)</w:t>
      </w:r>
    </w:p>
    <w:p>
      <w:pPr>
        <w:pStyle w:val="Compact"/>
        <w:numPr>
          <w:numId w:val="1002"/>
          <w:ilvl w:val="0"/>
        </w:numPr>
      </w:pPr>
      <w:r>
        <w:t xml:space="preserve">Significant deal sheet achievements using various transactions and structures</w:t>
      </w:r>
    </w:p>
    <w:p>
      <w:pPr>
        <w:pStyle w:val="Compact"/>
        <w:numPr>
          <w:numId w:val="1002"/>
          <w:ilvl w:val="0"/>
        </w:numPr>
      </w:pPr>
      <w:r>
        <w:t xml:space="preserve">Expertise in advanced transactions and portfolio analysis including strategic methodology, financial valuation, scenario war gaming, and project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business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business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2021-10-28T18:29:08Z</dcterms:created>
  <dcterms:modified xsi:type="dcterms:W3CDTF">2021-10-28T18:29:08Z</dcterms:modified>
</cp:coreProperties>
</file>