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https://www.velvetjobs.com/job-descriptions/director-business-process</w:t>
        </w:r>
      </w:hyperlink>
    </w:p>
    <w:p>
      <w:pPr>
        <w:pStyle w:val="Heading1"/>
      </w:pPr>
      <w:bookmarkStart w:id="21" w:name="example-of-director-business-process-job-description"/>
      <w:r>
        <w:t xml:space="preserve">Example of Director, Business Process Job Description</w:t>
      </w:r>
      <w:bookmarkEnd w:id="21"/>
    </w:p>
    <w:p>
      <w:pPr>
        <w:pStyle w:val="Compact"/>
      </w:pPr>
      <w:r>
        <w:t xml:space="preserve">Our company is looking to fill the role of director, business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business-process"/>
      <w:r>
        <w:t xml:space="preserve">Responsibilities for director, business process</w:t>
      </w:r>
      <w:bookmarkEnd w:id="22"/>
    </w:p>
    <w:p>
      <w:pPr>
        <w:pStyle w:val="Compact"/>
        <w:numPr>
          <w:numId w:val="1001"/>
          <w:ilvl w:val="0"/>
        </w:numPr>
      </w:pPr>
      <w:r>
        <w:t xml:space="preserve">Assess working targets (MBOs, management thresholds, ) for alignment to M&amp;R priorities and necessary outcomes</w:t>
      </w:r>
    </w:p>
    <w:p>
      <w:pPr>
        <w:pStyle w:val="Compact"/>
        <w:numPr>
          <w:numId w:val="1001"/>
          <w:ilvl w:val="0"/>
        </w:numPr>
      </w:pPr>
      <w:r>
        <w:t xml:space="preserve">Responsible for defining and documenting optimised process flows in line with achieving simplification, productivity and quality gains whilst leveraging technology to full extent</w:t>
      </w:r>
    </w:p>
    <w:p>
      <w:pPr>
        <w:pStyle w:val="Compact"/>
        <w:numPr>
          <w:numId w:val="1001"/>
          <w:ilvl w:val="0"/>
        </w:numPr>
      </w:pPr>
      <w:r>
        <w:t xml:space="preserve">Future state TMF Process Owner &amp; SOP owner</w:t>
      </w:r>
    </w:p>
    <w:p>
      <w:pPr>
        <w:pStyle w:val="Compact"/>
        <w:numPr>
          <w:numId w:val="1001"/>
          <w:ilvl w:val="0"/>
        </w:numPr>
      </w:pPr>
      <w:r>
        <w:t xml:space="preserve">Must have demonstrated experience in leading a team both in a crisis turnaround situation continuous improvement activities</w:t>
      </w:r>
    </w:p>
    <w:p>
      <w:pPr>
        <w:pStyle w:val="Compact"/>
        <w:numPr>
          <w:numId w:val="1001"/>
          <w:ilvl w:val="0"/>
        </w:numPr>
      </w:pPr>
      <w:r>
        <w:t xml:space="preserve">Proven track record to diagnose business issues, develop strategic vision, and consistently achieve timely and effective execution</w:t>
      </w:r>
    </w:p>
    <w:p>
      <w:pPr>
        <w:pStyle w:val="Compact"/>
        <w:numPr>
          <w:numId w:val="1001"/>
          <w:ilvl w:val="0"/>
        </w:numPr>
      </w:pPr>
      <w:r>
        <w:t xml:space="preserve">Develop lean training and deployment model, simulation, to increase overall lean capability from leadership to front line staff</w:t>
      </w:r>
    </w:p>
    <w:p>
      <w:pPr>
        <w:pStyle w:val="Compact"/>
        <w:numPr>
          <w:numId w:val="1001"/>
          <w:ilvl w:val="0"/>
        </w:numPr>
      </w:pPr>
      <w:r>
        <w:t xml:space="preserve">Conduct deep dive program reviews with relevant internal and/or external stakeholders to identify opportunities for continuous improvement</w:t>
      </w:r>
    </w:p>
    <w:p>
      <w:pPr>
        <w:pStyle w:val="Compact"/>
        <w:numPr>
          <w:numId w:val="1001"/>
          <w:ilvl w:val="0"/>
        </w:numPr>
      </w:pPr>
      <w:r>
        <w:t xml:space="preserve">Ambassador for the Information Security Program, particularly with business and IT leaders that manage customer and employee data</w:t>
      </w:r>
    </w:p>
    <w:p>
      <w:pPr>
        <w:pStyle w:val="Compact"/>
        <w:numPr>
          <w:numId w:val="1001"/>
          <w:ilvl w:val="0"/>
        </w:numPr>
      </w:pPr>
      <w:r>
        <w:t xml:space="preserve">Monitor, Schedule and Communicate Information Security Tasks, Events and Trends</w:t>
      </w:r>
    </w:p>
    <w:p>
      <w:pPr>
        <w:pStyle w:val="Compact"/>
        <w:numPr>
          <w:numId w:val="1001"/>
          <w:ilvl w:val="0"/>
        </w:numPr>
      </w:pPr>
      <w:r>
        <w:t xml:space="preserve">Partner with Security Infrastructure Engineering to advise on requirements for securing data (including usage of IDS, IPS, Secure OS, Anti-Virus, Encryption,Firewall, etc)</w:t>
      </w:r>
    </w:p>
    <w:p>
      <w:pPr>
        <w:pStyle w:val="Heading2"/>
      </w:pPr>
      <w:bookmarkStart w:id="23" w:name="qualifications-for-director-business-process"/>
      <w:r>
        <w:t xml:space="preserve">Qualifications for director, business process</w:t>
      </w:r>
      <w:bookmarkEnd w:id="23"/>
    </w:p>
    <w:p>
      <w:pPr>
        <w:pStyle w:val="Compact"/>
        <w:numPr>
          <w:numId w:val="1002"/>
          <w:ilvl w:val="0"/>
        </w:numPr>
      </w:pPr>
      <w:r>
        <w:t xml:space="preserve">5+ years’ experience in the healthcare industry, with a preference for extensive experience in operations, quality, external audits, internal audit or compliance</w:t>
      </w:r>
    </w:p>
    <w:p>
      <w:pPr>
        <w:pStyle w:val="Compact"/>
        <w:numPr>
          <w:numId w:val="1002"/>
          <w:ilvl w:val="0"/>
        </w:numPr>
      </w:pPr>
      <w:r>
        <w:t xml:space="preserve">5+ years’ experience working across department boundaries, coordinating with multiple business leaders to achieve strategic business and project objectives</w:t>
      </w:r>
    </w:p>
    <w:p>
      <w:pPr>
        <w:pStyle w:val="Compact"/>
        <w:numPr>
          <w:numId w:val="1002"/>
          <w:ilvl w:val="0"/>
        </w:numPr>
      </w:pPr>
      <w:r>
        <w:t xml:space="preserve">Capable of managing across the spectrum from strategic objectives to root-cause problem solving</w:t>
      </w:r>
    </w:p>
    <w:p>
      <w:pPr>
        <w:pStyle w:val="Compact"/>
        <w:numPr>
          <w:numId w:val="1002"/>
          <w:ilvl w:val="0"/>
        </w:numPr>
      </w:pPr>
      <w:r>
        <w:t xml:space="preserve">Demonstrated experience leading and managing organizational and business process changes</w:t>
      </w:r>
    </w:p>
    <w:p>
      <w:pPr>
        <w:pStyle w:val="Compact"/>
        <w:numPr>
          <w:numId w:val="1002"/>
          <w:ilvl w:val="0"/>
        </w:numPr>
      </w:pPr>
      <w:r>
        <w:t xml:space="preserve">Intermediate to advanced proficiency with Microsoft Outlook, Word, Excel and PowerPoint</w:t>
      </w:r>
    </w:p>
    <w:p>
      <w:pPr>
        <w:pStyle w:val="Compact"/>
        <w:numPr>
          <w:numId w:val="1002"/>
          <w:ilvl w:val="0"/>
        </w:numPr>
      </w:pPr>
      <w:r>
        <w:t xml:space="preserve">Experience in healthcare business processes (e.g., Claim Processing, Case Installation, Appeals &amp; Grievances, Compliance, External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2021-10-28T18:36:24Z</dcterms:created>
  <dcterms:modified xsi:type="dcterms:W3CDTF">2021-10-28T18:36:24Z</dcterms:modified>
</cp:coreProperties>
</file>