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https://www.velvetjobs.com/job-descriptions/director-business-planning</w:t>
        </w:r>
      </w:hyperlink>
    </w:p>
    <w:p>
      <w:pPr>
        <w:pStyle w:val="Heading1"/>
      </w:pPr>
      <w:bookmarkStart w:id="21" w:name="example-of-director-business-planning-job-description"/>
      <w:r>
        <w:t xml:space="preserve">Example of Director, Business Planning Job Description</w:t>
      </w:r>
      <w:bookmarkEnd w:id="21"/>
    </w:p>
    <w:p>
      <w:pPr>
        <w:pStyle w:val="Compact"/>
      </w:pPr>
      <w:r>
        <w:t xml:space="preserve">Our company is looking to fill the role of director, business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business-planning"/>
      <w:r>
        <w:t xml:space="preserve">Responsibilities for director, business planning</w:t>
      </w:r>
      <w:bookmarkEnd w:id="22"/>
    </w:p>
    <w:p>
      <w:pPr>
        <w:pStyle w:val="Compact"/>
        <w:numPr>
          <w:numId w:val="1001"/>
          <w:ilvl w:val="0"/>
        </w:numPr>
      </w:pPr>
      <w:r>
        <w:t xml:space="preserve">Be a Thought Leader - Establish your credibility, influence change, and obtain buy-in to enable smooth process adoption and success</w:t>
      </w:r>
    </w:p>
    <w:p>
      <w:pPr>
        <w:pStyle w:val="Compact"/>
        <w:numPr>
          <w:numId w:val="1001"/>
          <w:ilvl w:val="0"/>
        </w:numPr>
      </w:pPr>
      <w:r>
        <w:t xml:space="preserve">Support Prevention and Wellbeing senior leadership in setting a 3 - 5 year plan to develop business strategy, business management and key business priorities efforts related to product development and innovation</w:t>
      </w:r>
    </w:p>
    <w:p>
      <w:pPr>
        <w:pStyle w:val="Compact"/>
        <w:numPr>
          <w:numId w:val="1001"/>
          <w:ilvl w:val="0"/>
        </w:numPr>
      </w:pPr>
      <w:r>
        <w:t xml:space="preserve">Work directly with senior leaders to drive successful completion of enterprise efforts</w:t>
      </w:r>
    </w:p>
    <w:p>
      <w:pPr>
        <w:pStyle w:val="Compact"/>
        <w:numPr>
          <w:numId w:val="1001"/>
          <w:ilvl w:val="0"/>
        </w:numPr>
      </w:pPr>
      <w:r>
        <w:t xml:space="preserve">Work with product suite leads and growth office to gain visibility into product enhancement pipeline in order to ensure we are providing our clients with the most effective answers to their healthcare challenges</w:t>
      </w:r>
    </w:p>
    <w:p>
      <w:pPr>
        <w:pStyle w:val="Compact"/>
        <w:numPr>
          <w:numId w:val="1001"/>
          <w:ilvl w:val="0"/>
        </w:numPr>
      </w:pPr>
      <w:r>
        <w:t xml:space="preserve">Manage relationships with key enterprise wide shared service partners in operations, technology, and finance, ensuring business, budget, and delivery alignment</w:t>
      </w:r>
    </w:p>
    <w:p>
      <w:pPr>
        <w:pStyle w:val="Compact"/>
        <w:numPr>
          <w:numId w:val="1001"/>
          <w:ilvl w:val="0"/>
        </w:numPr>
      </w:pPr>
      <w:r>
        <w:t xml:space="preserve">Develop and support Prevention and Wellbeing Merger and Acquisition plan</w:t>
      </w:r>
    </w:p>
    <w:p>
      <w:pPr>
        <w:pStyle w:val="Compact"/>
        <w:numPr>
          <w:numId w:val="1001"/>
          <w:ilvl w:val="0"/>
        </w:numPr>
      </w:pPr>
      <w:r>
        <w:t xml:space="preserve">Help coordinate across Optum to establish alignment and visibility of new CSG initiatives</w:t>
      </w:r>
    </w:p>
    <w:p>
      <w:pPr>
        <w:pStyle w:val="Compact"/>
        <w:numPr>
          <w:numId w:val="1001"/>
          <w:ilvl w:val="0"/>
        </w:numPr>
      </w:pPr>
      <w:r>
        <w:t xml:space="preserve">Develop and create internal and external meeting materials, including presentations</w:t>
      </w:r>
    </w:p>
    <w:p>
      <w:pPr>
        <w:pStyle w:val="Compact"/>
        <w:numPr>
          <w:numId w:val="1001"/>
          <w:ilvl w:val="0"/>
        </w:numPr>
      </w:pPr>
      <w:r>
        <w:t xml:space="preserve">Facilitate events and meetings for internal and external participants</w:t>
      </w:r>
    </w:p>
    <w:p>
      <w:pPr>
        <w:pStyle w:val="Compact"/>
        <w:numPr>
          <w:numId w:val="1001"/>
          <w:ilvl w:val="0"/>
        </w:numPr>
      </w:pPr>
      <w:r>
        <w:t xml:space="preserve">Anticipate and proactively gather information regarding trends and upcoming events</w:t>
      </w:r>
    </w:p>
    <w:p>
      <w:pPr>
        <w:pStyle w:val="Heading2"/>
      </w:pPr>
      <w:bookmarkStart w:id="23" w:name="qualifications-for-director-business-planning"/>
      <w:r>
        <w:t xml:space="preserve">Qualifications for director, business planning</w:t>
      </w:r>
      <w:bookmarkEnd w:id="23"/>
    </w:p>
    <w:p>
      <w:pPr>
        <w:pStyle w:val="Compact"/>
        <w:numPr>
          <w:numId w:val="1002"/>
          <w:ilvl w:val="0"/>
        </w:numPr>
      </w:pPr>
      <w:r>
        <w:t xml:space="preserve">Must have experience being policy spokesperson, with proven ability to coordinate across physically distant offices or time zones</w:t>
      </w:r>
    </w:p>
    <w:p>
      <w:pPr>
        <w:pStyle w:val="Compact"/>
        <w:numPr>
          <w:numId w:val="1002"/>
          <w:ilvl w:val="0"/>
        </w:numPr>
      </w:pPr>
      <w:r>
        <w:t xml:space="preserve">Familiarity with InfoSource (or substitutable business objects tools) is helpful but not essential</w:t>
      </w:r>
    </w:p>
    <w:p>
      <w:pPr>
        <w:pStyle w:val="Compact"/>
        <w:numPr>
          <w:numId w:val="1002"/>
          <w:ilvl w:val="0"/>
        </w:numPr>
      </w:pPr>
      <w:r>
        <w:t xml:space="preserve">Any coding experience, such as R, visual basic, or similar computer languages is a plus</w:t>
      </w:r>
    </w:p>
    <w:p>
      <w:pPr>
        <w:pStyle w:val="Compact"/>
        <w:numPr>
          <w:numId w:val="1002"/>
          <w:ilvl w:val="0"/>
        </w:numPr>
      </w:pPr>
      <w:r>
        <w:t xml:space="preserve">Experience with Deltek products (Costpoint/Maconomy) or similar ERP</w:t>
      </w:r>
    </w:p>
    <w:p>
      <w:pPr>
        <w:pStyle w:val="Compact"/>
        <w:numPr>
          <w:numId w:val="1002"/>
          <w:ilvl w:val="0"/>
        </w:numPr>
      </w:pPr>
      <w:r>
        <w:t xml:space="preserve">A minimum of 7 years’ experience in middle to senior level professional role in multi-national companies to support business management, planning or operations</w:t>
      </w:r>
    </w:p>
    <w:p>
      <w:pPr>
        <w:pStyle w:val="Compact"/>
        <w:numPr>
          <w:numId w:val="1002"/>
          <w:ilvl w:val="0"/>
        </w:numPr>
      </w:pPr>
      <w:r>
        <w:t xml:space="preserve">Ability to define strategic needs of the business, analyzes business strategies, translates into potential sales effectiveness and productivity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2021-10-28T13:13:27Z</dcterms:created>
  <dcterms:modified xsi:type="dcterms:W3CDTF">2021-10-28T13:13:27Z</dcterms:modified>
</cp:coreProperties>
</file>