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https://www.velvetjobs.com/job-descriptions/director-applications</w:t>
        </w:r>
      </w:hyperlink>
    </w:p>
    <w:p>
      <w:pPr>
        <w:pStyle w:val="Heading1"/>
      </w:pPr>
      <w:bookmarkStart w:id="21" w:name="example-of-director-applications-job-description"/>
      <w:r>
        <w:t xml:space="preserve">Example of Director, Applications Job Description</w:t>
      </w:r>
      <w:bookmarkEnd w:id="21"/>
    </w:p>
    <w:p>
      <w:pPr>
        <w:pStyle w:val="Compact"/>
      </w:pPr>
      <w:r>
        <w:t xml:space="preserve">Our company is growing rapidly and is looking for a director, applications.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applications"/>
      <w:r>
        <w:t xml:space="preserve">Responsibilities for director, applications</w:t>
      </w:r>
      <w:bookmarkEnd w:id="22"/>
    </w:p>
    <w:p>
      <w:pPr>
        <w:pStyle w:val="Compact"/>
        <w:numPr>
          <w:numId w:val="1001"/>
          <w:ilvl w:val="0"/>
        </w:numPr>
      </w:pPr>
      <w:r>
        <w:t xml:space="preserve">Responsible for execution of the Application roadmap including projects and day-to-day operations for the Division</w:t>
      </w:r>
    </w:p>
    <w:p>
      <w:pPr>
        <w:pStyle w:val="Compact"/>
        <w:numPr>
          <w:numId w:val="1001"/>
          <w:ilvl w:val="0"/>
        </w:numPr>
      </w:pPr>
      <w:r>
        <w:t xml:space="preserve">Strong IT background with exposure to SAP, Shop Floor Operations, B2B eCommerce, and custom developed applications</w:t>
      </w:r>
    </w:p>
    <w:p>
      <w:pPr>
        <w:pStyle w:val="Compact"/>
        <w:numPr>
          <w:numId w:val="1001"/>
          <w:ilvl w:val="0"/>
        </w:numPr>
      </w:pPr>
      <w:r>
        <w:t xml:space="preserve">Work closely with the quality organization to ensure software compliance for FDA purposes where required</w:t>
      </w:r>
    </w:p>
    <w:p>
      <w:pPr>
        <w:pStyle w:val="Compact"/>
        <w:numPr>
          <w:numId w:val="1001"/>
          <w:ilvl w:val="0"/>
        </w:numPr>
      </w:pPr>
      <w:r>
        <w:t xml:space="preserve">Open minded, results focused, and process-centric</w:t>
      </w:r>
    </w:p>
    <w:p>
      <w:pPr>
        <w:pStyle w:val="Compact"/>
        <w:numPr>
          <w:numId w:val="1001"/>
          <w:ilvl w:val="0"/>
        </w:numPr>
      </w:pPr>
      <w:r>
        <w:t xml:space="preserve">Define the corporate strategy to meet overall corporate objectives</w:t>
      </w:r>
    </w:p>
    <w:p>
      <w:pPr>
        <w:pStyle w:val="Compact"/>
        <w:numPr>
          <w:numId w:val="1001"/>
          <w:ilvl w:val="0"/>
        </w:numPr>
      </w:pPr>
      <w:r>
        <w:t xml:space="preserve">Drive commonality of working practices across the entire organization</w:t>
      </w:r>
    </w:p>
    <w:p>
      <w:pPr>
        <w:pStyle w:val="Compact"/>
        <w:numPr>
          <w:numId w:val="1001"/>
          <w:ilvl w:val="0"/>
        </w:numPr>
      </w:pPr>
      <w:r>
        <w:t xml:space="preserve">Support, define and determine strategic business solutions, develop business case justifications and cost/benefit analyses for IT spending and initiatives</w:t>
      </w:r>
    </w:p>
    <w:p>
      <w:pPr>
        <w:pStyle w:val="Compact"/>
        <w:numPr>
          <w:numId w:val="1001"/>
          <w:ilvl w:val="0"/>
        </w:numPr>
      </w:pPr>
      <w:r>
        <w:t xml:space="preserve">Provide and ensure value-add service to business</w:t>
      </w:r>
    </w:p>
    <w:p>
      <w:pPr>
        <w:pStyle w:val="Compact"/>
        <w:numPr>
          <w:numId w:val="1001"/>
          <w:ilvl w:val="0"/>
        </w:numPr>
      </w:pPr>
      <w:r>
        <w:t xml:space="preserve">Ensure focus on continued business improvement</w:t>
      </w:r>
    </w:p>
    <w:p>
      <w:pPr>
        <w:pStyle w:val="Compact"/>
        <w:numPr>
          <w:numId w:val="1001"/>
          <w:ilvl w:val="0"/>
        </w:numPr>
      </w:pPr>
      <w:r>
        <w:t xml:space="preserve">Interface with senior management and co-develop strategic business objectives</w:t>
      </w:r>
    </w:p>
    <w:p>
      <w:pPr>
        <w:pStyle w:val="Heading2"/>
      </w:pPr>
      <w:bookmarkStart w:id="23" w:name="qualifications-for-director-applications"/>
      <w:r>
        <w:t xml:space="preserve">Qualifications for director, applications</w:t>
      </w:r>
      <w:bookmarkEnd w:id="23"/>
    </w:p>
    <w:p>
      <w:pPr>
        <w:pStyle w:val="Compact"/>
        <w:numPr>
          <w:numId w:val="1002"/>
          <w:ilvl w:val="0"/>
        </w:numPr>
      </w:pPr>
      <w:r>
        <w:t xml:space="preserve">Knowledge of business tools, processes and systems used in retail</w:t>
      </w:r>
    </w:p>
    <w:p>
      <w:pPr>
        <w:pStyle w:val="Compact"/>
        <w:numPr>
          <w:numId w:val="1002"/>
          <w:ilvl w:val="0"/>
        </w:numPr>
      </w:pPr>
      <w:r>
        <w:t xml:space="preserve">Experience with Lean and/or Agile operation principals desired</w:t>
      </w:r>
    </w:p>
    <w:p>
      <w:pPr>
        <w:pStyle w:val="Compact"/>
        <w:numPr>
          <w:numId w:val="1002"/>
          <w:ilvl w:val="0"/>
        </w:numPr>
      </w:pPr>
      <w:r>
        <w:t xml:space="preserve">You will have a natural “achiever” personality with a start-up mentality who strives to resolve issues and roadblocks and meet goals on time</w:t>
      </w:r>
    </w:p>
    <w:p>
      <w:pPr>
        <w:pStyle w:val="Compact"/>
        <w:numPr>
          <w:numId w:val="1002"/>
          <w:ilvl w:val="0"/>
        </w:numPr>
      </w:pPr>
      <w:r>
        <w:t xml:space="preserve">A seasoned people leader, motivator and mentor with experience of managing professional &amp; technical teams/employees, recognized as a leader able to inspire and motivate others through conviction, vision, and the ability to formulate and articulate direction</w:t>
      </w:r>
    </w:p>
    <w:p>
      <w:pPr>
        <w:pStyle w:val="Compact"/>
        <w:numPr>
          <w:numId w:val="1002"/>
          <w:ilvl w:val="0"/>
        </w:numPr>
      </w:pPr>
      <w:r>
        <w:t xml:space="preserve">With outstanding business judgment, you are able to quickly gain the confidence and respect of the organization, soliciting their ideas and suggestions</w:t>
      </w:r>
    </w:p>
    <w:p>
      <w:pPr>
        <w:pStyle w:val="Compact"/>
        <w:numPr>
          <w:numId w:val="1002"/>
          <w:ilvl w:val="0"/>
        </w:numPr>
      </w:pPr>
      <w:r>
        <w:t xml:space="preserve">Capable of building and maintaining strong working relationships at all levels with Sunnyvale/RTP/Global IT leadership and management, with the ability to work in both a self-directed &amp; team environment and assist where needed in global training and talent review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appl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appl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2021-10-28T13:16:41Z</dcterms:created>
  <dcterms:modified xsi:type="dcterms:W3CDTF">2021-10-28T13:16:41Z</dcterms:modified>
</cp:coreProperties>
</file>