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https://www.velvetjobs.com/job-descriptions/director-application-development</w:t>
        </w:r>
      </w:hyperlink>
    </w:p>
    <w:p>
      <w:pPr>
        <w:pStyle w:val="Heading1"/>
      </w:pPr>
      <w:bookmarkStart w:id="21" w:name="example-of-director-application-development-job-description"/>
      <w:r>
        <w:t xml:space="preserve">Example of Director, Application Development Job Description</w:t>
      </w:r>
      <w:bookmarkEnd w:id="21"/>
    </w:p>
    <w:p>
      <w:pPr>
        <w:pStyle w:val="Compact"/>
      </w:pPr>
      <w:r>
        <w:t xml:space="preserve">Our growing company is looking to fill the role of director, application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application-development"/>
      <w:r>
        <w:t xml:space="preserve">Responsibilities for director, application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Websphere Application Server (WAS) / Portal developers during the product development cycle to ensure technical development standards are being met and best practices are being followed</w:t>
      </w:r>
    </w:p>
    <w:p>
      <w:pPr>
        <w:pStyle w:val="Compact"/>
        <w:numPr>
          <w:numId w:val="1001"/>
          <w:ilvl w:val="0"/>
        </w:numPr>
      </w:pPr>
      <w:r>
        <w:t xml:space="preserve">Cultivate development talent, primarily Websphere Application Server (WAS) / Portal front end developers to support the Agile execution teams</w:t>
      </w:r>
    </w:p>
    <w:p>
      <w:pPr>
        <w:pStyle w:val="Compact"/>
        <w:numPr>
          <w:numId w:val="1001"/>
          <w:ilvl w:val="0"/>
        </w:numPr>
      </w:pPr>
      <w:r>
        <w:t xml:space="preserve">Act as an in-house WAS / Portal expert to support and coach Agile teams and provide industry best practices</w:t>
      </w:r>
    </w:p>
    <w:p>
      <w:pPr>
        <w:pStyle w:val="Compact"/>
        <w:numPr>
          <w:numId w:val="1001"/>
          <w:ilvl w:val="0"/>
        </w:numPr>
      </w:pPr>
      <w:r>
        <w:t xml:space="preserve">Find and retain the best development talent by implementing a systematic approach to finding and growing the team’s talent</w:t>
      </w:r>
    </w:p>
    <w:p>
      <w:pPr>
        <w:pStyle w:val="Compact"/>
        <w:numPr>
          <w:numId w:val="1001"/>
          <w:ilvl w:val="0"/>
        </w:numPr>
      </w:pPr>
      <w:r>
        <w:t xml:space="preserve">Develop and communicate to senior management and other internal partners on the team’s vision, strategy, metrics, annual goals, and success factors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and day-to-day leadership to a team of highly technical employees and contractors</w:t>
      </w:r>
    </w:p>
    <w:p>
      <w:pPr>
        <w:pStyle w:val="Compact"/>
        <w:numPr>
          <w:numId w:val="1001"/>
          <w:ilvl w:val="0"/>
        </w:numPr>
      </w:pPr>
      <w:r>
        <w:t xml:space="preserve">Manage resources within budget, both full time and staff aug</w:t>
      </w:r>
    </w:p>
    <w:p>
      <w:pPr>
        <w:pStyle w:val="Compact"/>
        <w:numPr>
          <w:numId w:val="1001"/>
          <w:ilvl w:val="0"/>
        </w:numPr>
      </w:pPr>
      <w:r>
        <w:t xml:space="preserve">Defines Market Unit strategy for assigned geography</w:t>
      </w:r>
    </w:p>
    <w:p>
      <w:pPr>
        <w:pStyle w:val="Compact"/>
        <w:numPr>
          <w:numId w:val="1001"/>
          <w:ilvl w:val="0"/>
        </w:numPr>
      </w:pPr>
      <w:r>
        <w:t xml:space="preserve">Partners with peers in other geographies and with the Area-level Region Market Unit Lead to help establish the strategy and operations plans</w:t>
      </w:r>
    </w:p>
    <w:p>
      <w:pPr>
        <w:pStyle w:val="Compact"/>
        <w:numPr>
          <w:numId w:val="1001"/>
          <w:ilvl w:val="0"/>
        </w:numPr>
      </w:pPr>
      <w:r>
        <w:t xml:space="preserve">Manages budget against assigned Area/Region metrics</w:t>
      </w:r>
    </w:p>
    <w:p>
      <w:pPr>
        <w:pStyle w:val="Heading2"/>
      </w:pPr>
      <w:bookmarkStart w:id="23" w:name="qualifications-for-director-application-development"/>
      <w:r>
        <w:t xml:space="preserve">Qualifications for director, application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is combined leadership and hands-on role</w:t>
      </w:r>
    </w:p>
    <w:p>
      <w:pPr>
        <w:pStyle w:val="Compact"/>
        <w:numPr>
          <w:numId w:val="1002"/>
          <w:ilvl w:val="0"/>
        </w:numPr>
      </w:pPr>
      <w:r>
        <w:t xml:space="preserve">Minimum 16 years of working experience in Information Technology with at least 12 years of application development experience in which at least 5 years at senior IT management level in insurance, banking or finance sectors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SiteCore CMS major social platforms</w:t>
      </w:r>
    </w:p>
    <w:p>
      <w:pPr>
        <w:pStyle w:val="Compact"/>
        <w:numPr>
          <w:numId w:val="1002"/>
          <w:ilvl w:val="0"/>
        </w:numPr>
      </w:pPr>
      <w:r>
        <w:t xml:space="preserve">Managing application development teams who support existing applications – both in-house developed vendor based</w:t>
      </w:r>
    </w:p>
    <w:p>
      <w:pPr>
        <w:pStyle w:val="Compact"/>
        <w:numPr>
          <w:numId w:val="1002"/>
          <w:ilvl w:val="0"/>
        </w:numPr>
      </w:pPr>
      <w:r>
        <w:t xml:space="preserve">Software design/architecture (C#, C++ programming) expertise</w:t>
      </w:r>
    </w:p>
    <w:p>
      <w:pPr>
        <w:pStyle w:val="Compact"/>
        <w:numPr>
          <w:numId w:val="1002"/>
          <w:ilvl w:val="0"/>
        </w:numPr>
      </w:pPr>
      <w:r>
        <w:t xml:space="preserve">Knowledge of financial mathematics, computational efficiency techniques and implementation at the software and hardware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pplication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pplication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2021-10-28T12:56:36Z</dcterms:created>
  <dcterms:modified xsi:type="dcterms:W3CDTF">2021-10-28T12:56:36Z</dcterms:modified>
</cp:coreProperties>
</file>