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https://www.velvetjobs.com/job-descriptions/digital-strategy</w:t>
        </w:r>
      </w:hyperlink>
    </w:p>
    <w:p>
      <w:pPr>
        <w:pStyle w:val="Heading1"/>
      </w:pPr>
      <w:bookmarkStart w:id="21" w:name="example-of-digital-strategy-job-description"/>
      <w:r>
        <w:t xml:space="preserve">Example of Digital Strategy Job Description</w:t>
      </w:r>
      <w:bookmarkEnd w:id="21"/>
    </w:p>
    <w:p>
      <w:pPr>
        <w:pStyle w:val="Compact"/>
      </w:pPr>
      <w:r>
        <w:t xml:space="preserve">Our company is growing rapidly and is looking to fill the role of digital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strategy"/>
      <w:r>
        <w:t xml:space="preserve">Responsibilities for digital strategy</w:t>
      </w:r>
      <w:bookmarkEnd w:id="22"/>
    </w:p>
    <w:p>
      <w:pPr>
        <w:pStyle w:val="Compact"/>
        <w:numPr>
          <w:numId w:val="1001"/>
          <w:ilvl w:val="0"/>
        </w:numPr>
      </w:pPr>
      <w:r>
        <w:t xml:space="preserve">Strengthen relationships with vendors of measurement products, and evaluate new tools and products to augment existing capabilities</w:t>
      </w:r>
    </w:p>
    <w:p>
      <w:pPr>
        <w:pStyle w:val="Compact"/>
        <w:numPr>
          <w:numId w:val="1001"/>
          <w:ilvl w:val="0"/>
        </w:numPr>
      </w:pPr>
      <w:r>
        <w:t xml:space="preserve">Own information gathering across the entire digital organization</w:t>
      </w:r>
    </w:p>
    <w:p>
      <w:pPr>
        <w:pStyle w:val="Compact"/>
        <w:numPr>
          <w:numId w:val="1001"/>
          <w:ilvl w:val="0"/>
        </w:numPr>
      </w:pPr>
      <w:r>
        <w:t xml:space="preserve">Regularly perform competitive research and analysis to support digital planning off-sites and guide decisions of the leadership team</w:t>
      </w:r>
    </w:p>
    <w:p>
      <w:pPr>
        <w:pStyle w:val="Compact"/>
        <w:numPr>
          <w:numId w:val="1001"/>
          <w:ilvl w:val="0"/>
        </w:numPr>
      </w:pPr>
      <w:r>
        <w:t xml:space="preserve">Develop productive relationships with cross banner peers to maintain an overall understanding of the company’s vision while aligning on integrated tools and templates</w:t>
      </w:r>
    </w:p>
    <w:p>
      <w:pPr>
        <w:pStyle w:val="Compact"/>
        <w:numPr>
          <w:numId w:val="1001"/>
          <w:ilvl w:val="0"/>
        </w:numPr>
      </w:pPr>
      <w:r>
        <w:t xml:space="preserve">Partner with cross-functional groups on presentations and develop effective methods to communicate to internal and external audiences</w:t>
      </w:r>
    </w:p>
    <w:p>
      <w:pPr>
        <w:pStyle w:val="Compact"/>
        <w:numPr>
          <w:numId w:val="1001"/>
          <w:ilvl w:val="0"/>
        </w:numPr>
      </w:pPr>
      <w:r>
        <w:t xml:space="preserve">Help lead collection and design of corporate communications for digital, with a monthly newsletter and the ongoing monitoring of the Sharepoint site</w:t>
      </w:r>
    </w:p>
    <w:p>
      <w:pPr>
        <w:pStyle w:val="Compact"/>
        <w:numPr>
          <w:numId w:val="1001"/>
          <w:ilvl w:val="0"/>
        </w:numPr>
      </w:pPr>
      <w:r>
        <w:t xml:space="preserve">Participate in key work streams and task forces</w:t>
      </w:r>
    </w:p>
    <w:p>
      <w:pPr>
        <w:pStyle w:val="Compact"/>
        <w:numPr>
          <w:numId w:val="1001"/>
          <w:ilvl w:val="0"/>
        </w:numPr>
      </w:pPr>
      <w:r>
        <w:t xml:space="preserve">Own the creation of strategic content, coordination across teams, and communication of decisions/deadlines</w:t>
      </w:r>
    </w:p>
    <w:p>
      <w:pPr>
        <w:pStyle w:val="Compact"/>
        <w:numPr>
          <w:numId w:val="1001"/>
          <w:ilvl w:val="0"/>
        </w:numPr>
      </w:pPr>
      <w:r>
        <w:t xml:space="preserve">Support overall program development by overseeing identified deliverables</w:t>
      </w:r>
    </w:p>
    <w:p>
      <w:pPr>
        <w:pStyle w:val="Compact"/>
        <w:numPr>
          <w:numId w:val="1001"/>
          <w:ilvl w:val="0"/>
        </w:numPr>
      </w:pPr>
      <w:r>
        <w:t xml:space="preserve">Support the digital leadership team with special projects</w:t>
      </w:r>
    </w:p>
    <w:p>
      <w:pPr>
        <w:pStyle w:val="Heading2"/>
      </w:pPr>
      <w:bookmarkStart w:id="23" w:name="qualifications-for-digital-strategy"/>
      <w:r>
        <w:t xml:space="preserve">Qualifications for digital strategy</w:t>
      </w:r>
      <w:bookmarkEnd w:id="23"/>
    </w:p>
    <w:p>
      <w:pPr>
        <w:pStyle w:val="Compact"/>
        <w:numPr>
          <w:numId w:val="1002"/>
          <w:ilvl w:val="0"/>
        </w:numPr>
      </w:pPr>
      <w:r>
        <w:t xml:space="preserve">Demonstrated ability to rapidly produce insights from analysis and communicate effectively with senior management</w:t>
      </w:r>
    </w:p>
    <w:p>
      <w:pPr>
        <w:pStyle w:val="Compact"/>
        <w:numPr>
          <w:numId w:val="1002"/>
          <w:ilvl w:val="0"/>
        </w:numPr>
      </w:pPr>
      <w:r>
        <w:t xml:space="preserve">University degree in Commerce/Business or highly analytical field</w:t>
      </w:r>
    </w:p>
    <w:p>
      <w:pPr>
        <w:pStyle w:val="Compact"/>
        <w:numPr>
          <w:numId w:val="1002"/>
          <w:ilvl w:val="0"/>
        </w:numPr>
      </w:pPr>
      <w:r>
        <w:t xml:space="preserve">Partner with Agile teams planning and digital design / development team</w:t>
      </w:r>
    </w:p>
    <w:p>
      <w:pPr>
        <w:pStyle w:val="Compact"/>
        <w:numPr>
          <w:numId w:val="1002"/>
          <w:ilvl w:val="0"/>
        </w:numPr>
      </w:pPr>
      <w:r>
        <w:t xml:space="preserve">Legal, compliance, information security, distribution risk</w:t>
      </w:r>
    </w:p>
    <w:p>
      <w:pPr>
        <w:pStyle w:val="Compact"/>
        <w:numPr>
          <w:numId w:val="1002"/>
          <w:ilvl w:val="0"/>
        </w:numPr>
      </w:pPr>
      <w:r>
        <w:t xml:space="preserve">Strong knowledge of website development</w:t>
      </w:r>
    </w:p>
    <w:p>
      <w:pPr>
        <w:pStyle w:val="Compact"/>
        <w:numPr>
          <w:numId w:val="1002"/>
          <w:ilvl w:val="0"/>
        </w:numPr>
      </w:pPr>
      <w:r>
        <w:t xml:space="preserve">Opportunity to lead, create, and present projects to leadership when identified by the Strategy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2021-10-28T13:16:29Z</dcterms:created>
  <dcterms:modified xsi:type="dcterms:W3CDTF">2021-10-28T13:16:29Z</dcterms:modified>
</cp:coreProperties>
</file>