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https://www.velvetjobs.com/job-descriptions/digital-strategist</w:t>
        </w:r>
      </w:hyperlink>
    </w:p>
    <w:p>
      <w:pPr>
        <w:pStyle w:val="Heading1"/>
      </w:pPr>
      <w:bookmarkStart w:id="21" w:name="example-of-digital-strategist-job-description"/>
      <w:r>
        <w:t xml:space="preserve">Example of Digital Strategist Job Description</w:t>
      </w:r>
      <w:bookmarkEnd w:id="21"/>
    </w:p>
    <w:p>
      <w:pPr>
        <w:pStyle w:val="Compact"/>
      </w:pPr>
      <w:r>
        <w:t xml:space="preserve">Our company is growing rapidly and is hiring for a digital strategist.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strategist"/>
      <w:r>
        <w:t xml:space="preserve">Responsibilities for digital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synthesize multiple sources of data (secondary data, social data, and market data) into actionable insights that connect directly to client business objectives</w:t>
      </w:r>
    </w:p>
    <w:p>
      <w:pPr>
        <w:pStyle w:val="Compact"/>
        <w:numPr>
          <w:numId w:val="1001"/>
          <w:ilvl w:val="0"/>
        </w:numPr>
      </w:pPr>
      <w:r>
        <w:t xml:space="preserve">Identify, analyze, and synthesize large quantities of consumer-generated social media chatter into key findings or insights appropriate for our stakeholders</w:t>
      </w:r>
    </w:p>
    <w:p>
      <w:pPr>
        <w:pStyle w:val="Compact"/>
        <w:numPr>
          <w:numId w:val="1001"/>
          <w:ilvl w:val="0"/>
        </w:numPr>
      </w:pPr>
      <w:r>
        <w:t xml:space="preserve">Conduct analysis and build findings presentations for a broad range of project types, including short-term research requests and long-term strategy exploration and development and recurrent reporting initiatives (such as weekly, monthly or quarterly reporting)</w:t>
      </w:r>
    </w:p>
    <w:p>
      <w:pPr>
        <w:pStyle w:val="Compact"/>
        <w:numPr>
          <w:numId w:val="1001"/>
          <w:ilvl w:val="0"/>
        </w:numPr>
      </w:pPr>
      <w:r>
        <w:t xml:space="preserve">Create and aligns report, dashboards and routines with stakeholder teams that visually represent KPIs and inform the stakeholders about potential areas of successes / failures</w:t>
      </w:r>
    </w:p>
    <w:p>
      <w:pPr>
        <w:pStyle w:val="Compact"/>
        <w:numPr>
          <w:numId w:val="1001"/>
          <w:ilvl w:val="0"/>
        </w:numPr>
      </w:pPr>
      <w:r>
        <w:t xml:space="preserve">Work with stakeholders to define KPIs for success and track against them and implement measurement programs to address client KPIs</w:t>
      </w:r>
    </w:p>
    <w:p>
      <w:pPr>
        <w:pStyle w:val="Compact"/>
        <w:numPr>
          <w:numId w:val="1001"/>
          <w:ilvl w:val="0"/>
        </w:numPr>
      </w:pPr>
      <w:r>
        <w:t xml:space="preserve">Contribute to the creation of Assets and Frameworks and the automation of services</w:t>
      </w:r>
    </w:p>
    <w:p>
      <w:pPr>
        <w:pStyle w:val="Compact"/>
        <w:numPr>
          <w:numId w:val="1001"/>
          <w:ilvl w:val="0"/>
        </w:numPr>
      </w:pPr>
      <w:r>
        <w:t xml:space="preserve">As the ambassador of online Job Exploration, you will develop and execute a shopping-like job search and apply experience that attracts, engages, and influences the ideal candidates to apply to the appropriate positions</w:t>
      </w:r>
    </w:p>
    <w:p>
      <w:pPr>
        <w:pStyle w:val="Compact"/>
        <w:numPr>
          <w:numId w:val="1001"/>
          <w:ilvl w:val="0"/>
        </w:numPr>
      </w:pPr>
      <w:r>
        <w:t xml:space="preserve">Develop a seamless experience that includes targeted search, intuitive applications, dynamic and personalized content delivery, and relevant analytics to make data-driven decisions to constantly optimize and improve the site</w:t>
      </w:r>
    </w:p>
    <w:p>
      <w:pPr>
        <w:pStyle w:val="Compact"/>
        <w:numPr>
          <w:numId w:val="1001"/>
          <w:ilvl w:val="0"/>
        </w:numPr>
      </w:pPr>
      <w:r>
        <w:t xml:space="preserve">Help identify target audiences and develop pages that engage, inform, and influence</w:t>
      </w:r>
    </w:p>
    <w:p>
      <w:pPr>
        <w:pStyle w:val="Compact"/>
        <w:numPr>
          <w:numId w:val="1001"/>
          <w:ilvl w:val="0"/>
        </w:numPr>
      </w:pPr>
      <w:r>
        <w:t xml:space="preserve">Monitor and analyze performance indicators to drive continuous landing page optimization that enhances the candidate experience and user funnels</w:t>
      </w:r>
    </w:p>
    <w:p>
      <w:pPr>
        <w:pStyle w:val="Heading2"/>
      </w:pPr>
      <w:bookmarkStart w:id="23" w:name="qualifications-for-digital-strategist"/>
      <w:r>
        <w:t xml:space="preserve">Qualifications for digital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Tagging and tracking standards – evolving as necessary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digital marketing campaigns such as Paid Media, banner ads</w:t>
      </w:r>
    </w:p>
    <w:p>
      <w:pPr>
        <w:pStyle w:val="Compact"/>
        <w:numPr>
          <w:numId w:val="1002"/>
          <w:ilvl w:val="0"/>
        </w:numPr>
      </w:pPr>
      <w:r>
        <w:t xml:space="preserve">A minimum of 6 years of digital marketing experience in an agency or corporate environment, including experience with interactive media and direct response communications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Agile methodology and digital project management</w:t>
      </w:r>
    </w:p>
    <w:p>
      <w:pPr>
        <w:pStyle w:val="Compact"/>
        <w:numPr>
          <w:numId w:val="1002"/>
          <w:ilvl w:val="0"/>
        </w:numPr>
      </w:pPr>
      <w:r>
        <w:t xml:space="preserve">Minimum of 3-5 years of marketing, communications, or community management experience</w:t>
      </w:r>
    </w:p>
    <w:p>
      <w:pPr>
        <w:pStyle w:val="Compact"/>
        <w:numPr>
          <w:numId w:val="1002"/>
          <w:ilvl w:val="0"/>
        </w:numPr>
      </w:pPr>
      <w:r>
        <w:t xml:space="preserve">Demonstrated knowledge of major community platforms or social business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2021-10-28T13:15:57Z</dcterms:created>
  <dcterms:modified xsi:type="dcterms:W3CDTF">2021-10-28T13:15:57Z</dcterms:modified>
</cp:coreProperties>
</file>