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https://www.velvetjobs.com/job-descriptions/digital-program-manager</w:t>
        </w:r>
      </w:hyperlink>
    </w:p>
    <w:p>
      <w:pPr>
        <w:pStyle w:val="Heading1"/>
      </w:pPr>
      <w:bookmarkStart w:id="21" w:name="example-of-digital-program-manager-job-description"/>
      <w:r>
        <w:t xml:space="preserve">Example of Digital Program Manager Job Description</w:t>
      </w:r>
      <w:bookmarkEnd w:id="21"/>
    </w:p>
    <w:p>
      <w:pPr>
        <w:pStyle w:val="Compact"/>
      </w:pPr>
      <w:r>
        <w:t xml:space="preserve">Our company is searching for experienced candidates for the position of digital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program-manager"/>
      <w:r>
        <w:t xml:space="preserve">Responsibilities for digital program manager</w:t>
      </w:r>
      <w:bookmarkEnd w:id="22"/>
    </w:p>
    <w:p>
      <w:pPr>
        <w:pStyle w:val="Compact"/>
        <w:numPr>
          <w:numId w:val="1001"/>
          <w:ilvl w:val="0"/>
        </w:numPr>
      </w:pPr>
      <w:r>
        <w:t xml:space="preserve">Facilitate meetings in cross-functional environment to gain alignment and support on various types of activities</w:t>
      </w:r>
    </w:p>
    <w:p>
      <w:pPr>
        <w:pStyle w:val="Compact"/>
        <w:numPr>
          <w:numId w:val="1001"/>
          <w:ilvl w:val="0"/>
        </w:numPr>
      </w:pPr>
      <w:r>
        <w:t xml:space="preserve">Builds and maintains strategic project plans, including outcomes, deliverables and resource and financial plans</w:t>
      </w:r>
    </w:p>
    <w:p>
      <w:pPr>
        <w:pStyle w:val="Compact"/>
        <w:numPr>
          <w:numId w:val="1001"/>
          <w:ilvl w:val="0"/>
        </w:numPr>
      </w:pPr>
      <w:r>
        <w:t xml:space="preserve">Applies different escalation methods</w:t>
      </w:r>
    </w:p>
    <w:p>
      <w:pPr>
        <w:pStyle w:val="Compact"/>
        <w:numPr>
          <w:numId w:val="1001"/>
          <w:ilvl w:val="0"/>
        </w:numPr>
      </w:pPr>
      <w:r>
        <w:t xml:space="preserve">Drive key Framework adoption metrics such as number of users, number of Digital Twins, number of models built</w:t>
      </w:r>
    </w:p>
    <w:p>
      <w:pPr>
        <w:pStyle w:val="Compact"/>
        <w:numPr>
          <w:numId w:val="1001"/>
          <w:ilvl w:val="0"/>
        </w:numPr>
      </w:pPr>
      <w:r>
        <w:t xml:space="preserve">Write business requirements and create use cases obtaining input and sign-offs as required</w:t>
      </w:r>
    </w:p>
    <w:p>
      <w:pPr>
        <w:pStyle w:val="Compact"/>
        <w:numPr>
          <w:numId w:val="1001"/>
          <w:ilvl w:val="0"/>
        </w:numPr>
      </w:pPr>
      <w:r>
        <w:t xml:space="preserve">Program manage cross-functional initiatives within IT</w:t>
      </w:r>
    </w:p>
    <w:p>
      <w:pPr>
        <w:pStyle w:val="Compact"/>
        <w:numPr>
          <w:numId w:val="1001"/>
          <w:ilvl w:val="0"/>
        </w:numPr>
      </w:pPr>
      <w:r>
        <w:t xml:space="preserve">Support worldwide product feature launches by partnering with product management</w:t>
      </w:r>
    </w:p>
    <w:p>
      <w:pPr>
        <w:pStyle w:val="Compact"/>
        <w:numPr>
          <w:numId w:val="1001"/>
          <w:ilvl w:val="0"/>
        </w:numPr>
      </w:pPr>
      <w:r>
        <w:t xml:space="preserve">Investigate and fix any systematic problems or failures and propose solutions to address such issues proactively in future</w:t>
      </w:r>
    </w:p>
    <w:p>
      <w:pPr>
        <w:pStyle w:val="Compact"/>
        <w:numPr>
          <w:numId w:val="1001"/>
          <w:ilvl w:val="0"/>
        </w:numPr>
      </w:pPr>
      <w:r>
        <w:t xml:space="preserve">Outline and prioritize daily work based on business criticality and opportunity metrics</w:t>
      </w:r>
    </w:p>
    <w:p>
      <w:pPr>
        <w:pStyle w:val="Compact"/>
        <w:numPr>
          <w:numId w:val="1001"/>
          <w:ilvl w:val="0"/>
        </w:numPr>
      </w:pPr>
      <w:r>
        <w:t xml:space="preserve">Market selection and business development to determine hubs deployment roadmap</w:t>
      </w:r>
    </w:p>
    <w:p>
      <w:pPr>
        <w:pStyle w:val="Heading2"/>
      </w:pPr>
      <w:bookmarkStart w:id="23" w:name="qualifications-for-digital-program-manager"/>
      <w:r>
        <w:t xml:space="preserve">Qualifications for digital program manager</w:t>
      </w:r>
      <w:bookmarkEnd w:id="23"/>
    </w:p>
    <w:p>
      <w:pPr>
        <w:pStyle w:val="Compact"/>
        <w:numPr>
          <w:numId w:val="1002"/>
          <w:ilvl w:val="0"/>
        </w:numPr>
      </w:pPr>
      <w:r>
        <w:t xml:space="preserve">Experience in digital marketing or Web applications</w:t>
      </w:r>
    </w:p>
    <w:p>
      <w:pPr>
        <w:pStyle w:val="Compact"/>
        <w:numPr>
          <w:numId w:val="1002"/>
          <w:ilvl w:val="0"/>
        </w:numPr>
      </w:pPr>
      <w:r>
        <w:t xml:space="preserve">Digital Experience in Wellness and/or Healthcare</w:t>
      </w:r>
    </w:p>
    <w:p>
      <w:pPr>
        <w:pStyle w:val="Compact"/>
        <w:numPr>
          <w:numId w:val="1002"/>
          <w:ilvl w:val="0"/>
        </w:numPr>
      </w:pPr>
      <w:r>
        <w:t xml:space="preserve">Will take ownership of the project</w:t>
      </w:r>
    </w:p>
    <w:p>
      <w:pPr>
        <w:pStyle w:val="Compact"/>
        <w:numPr>
          <w:numId w:val="1002"/>
          <w:ilvl w:val="0"/>
        </w:numPr>
      </w:pPr>
      <w:r>
        <w:t xml:space="preserve">Requires a minimum of 50% travel to various locations in North America where projects are being executed</w:t>
      </w:r>
    </w:p>
    <w:p>
      <w:pPr>
        <w:pStyle w:val="Compact"/>
        <w:numPr>
          <w:numId w:val="1002"/>
          <w:ilvl w:val="0"/>
        </w:numPr>
      </w:pPr>
      <w:r>
        <w:t xml:space="preserve">May require climbing into scaffolding and other locations high above ground level to inspect performance of work, develop scopes of work up to 200 feet in the air</w:t>
      </w:r>
    </w:p>
    <w:p>
      <w:pPr>
        <w:pStyle w:val="Compact"/>
        <w:numPr>
          <w:numId w:val="1002"/>
          <w:ilvl w:val="0"/>
        </w:numPr>
      </w:pPr>
      <w:r>
        <w:t xml:space="preserve">Proven ability to build relationships, engage and influence others, work with a diverse internal and international user community, partners &amp;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2021-10-28T13:16:05Z</dcterms:created>
  <dcterms:modified xsi:type="dcterms:W3CDTF">2021-10-28T13:16:05Z</dcterms:modified>
</cp:coreProperties>
</file>