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https://www.velvetjobs.com/job-descriptions/digital-product-management</w:t>
        </w:r>
      </w:hyperlink>
    </w:p>
    <w:p>
      <w:pPr>
        <w:pStyle w:val="Heading1"/>
      </w:pPr>
      <w:bookmarkStart w:id="21" w:name="example-of-digital-product-management-job-description"/>
      <w:r>
        <w:t xml:space="preserve">Example of Digital Product Management Job Description</w:t>
      </w:r>
      <w:bookmarkEnd w:id="21"/>
    </w:p>
    <w:p>
      <w:pPr>
        <w:pStyle w:val="Compact"/>
      </w:pPr>
      <w:r>
        <w:t xml:space="preserve">Our company is searching for experienced candidates for the position of digital product management.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digital-product-management"/>
      <w:r>
        <w:t xml:space="preserve">Responsibilities for digital product management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Assist in the creation and build of the DDX go to market product roadmap</w:t>
      </w:r>
    </w:p>
    <w:p>
      <w:pPr>
        <w:pStyle w:val="Compact"/>
        <w:numPr>
          <w:numId w:val="1001"/>
          <w:ilvl w:val="0"/>
        </w:numPr>
      </w:pPr>
      <w:r>
        <w:t xml:space="preserve">Fashion a digital product roadmap and project plans for 2017 and beyond</w:t>
      </w:r>
    </w:p>
    <w:p>
      <w:pPr>
        <w:pStyle w:val="Compact"/>
        <w:numPr>
          <w:numId w:val="1001"/>
          <w:ilvl w:val="0"/>
        </w:numPr>
      </w:pPr>
      <w:r>
        <w:t xml:space="preserve">Lead strategy on how our store’s cast members (store line employees) can best interface, adopt and engage with our new digital products</w:t>
      </w:r>
    </w:p>
    <w:p>
      <w:pPr>
        <w:pStyle w:val="Compact"/>
        <w:numPr>
          <w:numId w:val="1001"/>
          <w:ilvl w:val="0"/>
        </w:numPr>
      </w:pPr>
      <w:r>
        <w:t xml:space="preserve">Be both a thought leader and brand leader among company executives, peers and your own teams to realize your store digital vision - all the while finding the balance between pushing the envelope and supporting our stores’ core mission</w:t>
      </w:r>
    </w:p>
    <w:p>
      <w:pPr>
        <w:pStyle w:val="Compact"/>
        <w:numPr>
          <w:numId w:val="1001"/>
          <w:ilvl w:val="0"/>
        </w:numPr>
      </w:pPr>
      <w:r>
        <w:t xml:space="preserve">Experience in building, leading and mentoring product management teams</w:t>
      </w:r>
    </w:p>
    <w:p>
      <w:pPr>
        <w:pStyle w:val="Compact"/>
        <w:numPr>
          <w:numId w:val="1001"/>
          <w:ilvl w:val="0"/>
        </w:numPr>
      </w:pPr>
      <w:r>
        <w:t xml:space="preserve">The ability influence organizational leaders across various technology and retail related functions</w:t>
      </w:r>
    </w:p>
    <w:p>
      <w:pPr>
        <w:pStyle w:val="Compact"/>
        <w:numPr>
          <w:numId w:val="1001"/>
          <w:ilvl w:val="0"/>
        </w:numPr>
      </w:pPr>
      <w:r>
        <w:t xml:space="preserve">High energy, a drive for results and big picture thinking that will inspire a team of A players</w:t>
      </w:r>
    </w:p>
    <w:p>
      <w:pPr>
        <w:pStyle w:val="Compact"/>
        <w:numPr>
          <w:numId w:val="1001"/>
          <w:ilvl w:val="0"/>
        </w:numPr>
      </w:pPr>
      <w:r>
        <w:t xml:space="preserve">Works closely with Travel Products &amp; customer service business units to define key capabilities related around customer service to support a highly scalable global operating model</w:t>
      </w:r>
    </w:p>
    <w:p>
      <w:pPr>
        <w:pStyle w:val="Compact"/>
        <w:numPr>
          <w:numId w:val="1001"/>
          <w:ilvl w:val="0"/>
        </w:numPr>
      </w:pPr>
      <w:r>
        <w:t xml:space="preserve">Managing overall Agency Solutions Product Management organization</w:t>
      </w:r>
    </w:p>
    <w:p>
      <w:pPr>
        <w:pStyle w:val="Compact"/>
        <w:numPr>
          <w:numId w:val="1001"/>
          <w:ilvl w:val="0"/>
        </w:numPr>
      </w:pPr>
      <w:r>
        <w:t xml:space="preserve">Working with key business stakeholders, accountable to define Product scope and success criteria documented in well-defined Product Key Performance Indicators (KPI’s)</w:t>
      </w:r>
    </w:p>
    <w:p>
      <w:pPr>
        <w:pStyle w:val="Heading2"/>
      </w:pPr>
      <w:bookmarkStart w:id="23" w:name="qualifications-for-digital-product-management"/>
      <w:r>
        <w:t xml:space="preserve">Qualifications for digital product management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An assertive, direct communication style, with the ability to inspire and motivate others across the company</w:t>
      </w:r>
    </w:p>
    <w:p>
      <w:pPr>
        <w:pStyle w:val="Compact"/>
        <w:numPr>
          <w:numId w:val="1002"/>
          <w:ilvl w:val="0"/>
        </w:numPr>
      </w:pPr>
      <w:r>
        <w:t xml:space="preserve">InDesign, Photoshop, HTML5, and others</w:t>
      </w:r>
    </w:p>
    <w:p>
      <w:pPr>
        <w:pStyle w:val="Compact"/>
        <w:numPr>
          <w:numId w:val="1002"/>
          <w:ilvl w:val="0"/>
        </w:numPr>
      </w:pPr>
      <w:r>
        <w:t xml:space="preserve">Must have a proven track record of creating new products in new markets and scaled those products from $0 revenue to &gt; $20M</w:t>
      </w:r>
    </w:p>
    <w:p>
      <w:pPr>
        <w:pStyle w:val="Compact"/>
        <w:numPr>
          <w:numId w:val="1002"/>
          <w:ilvl w:val="0"/>
        </w:numPr>
      </w:pPr>
      <w:r>
        <w:t xml:space="preserve">Must have experience managing teams of 3 or more direct reports, and an overall organization of at least 12 people</w:t>
      </w:r>
    </w:p>
    <w:p>
      <w:pPr>
        <w:pStyle w:val="Compact"/>
        <w:numPr>
          <w:numId w:val="1002"/>
          <w:ilvl w:val="0"/>
        </w:numPr>
      </w:pPr>
      <w:r>
        <w:t xml:space="preserve">Experience in both a startup and a large corporate a plus</w:t>
      </w:r>
    </w:p>
    <w:p>
      <w:pPr>
        <w:pStyle w:val="Compact"/>
        <w:numPr>
          <w:numId w:val="1002"/>
          <w:ilvl w:val="0"/>
        </w:numPr>
      </w:pPr>
      <w:r>
        <w:t xml:space="preserve">Demonstrated ability to collaborate across teams of subject matter experts, business stakeholders, client-facing staff and customers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digital-product-manageme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digital-product-manageme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2021-10-28T18:28:27Z</dcterms:created>
  <dcterms:modified xsi:type="dcterms:W3CDTF">2021-10-28T18:28:27Z</dcterms:modified>
</cp:coreProperties>
</file>