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https://www.velvetjobs.com/job-descriptions/digital-marketing-strategist</w:t>
        </w:r>
      </w:hyperlink>
    </w:p>
    <w:p>
      <w:pPr>
        <w:pStyle w:val="Heading1"/>
      </w:pPr>
      <w:bookmarkStart w:id="21" w:name="example-of-digital-marketing-strategist-job-description"/>
      <w:r>
        <w:t xml:space="preserve">Example of Digital Marketing Strategist Job Description</w:t>
      </w:r>
      <w:bookmarkEnd w:id="21"/>
    </w:p>
    <w:p>
      <w:pPr>
        <w:pStyle w:val="Compact"/>
      </w:pPr>
      <w:r>
        <w:t xml:space="preserve">Our innovative and growing company is hiring for a digital marketing strategist.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gital-marketing-strategist"/>
      <w:r>
        <w:t xml:space="preserve">Responsibilities for digital marketing strategist</w:t>
      </w:r>
      <w:bookmarkEnd w:id="22"/>
    </w:p>
    <w:p>
      <w:pPr>
        <w:pStyle w:val="Compact"/>
        <w:numPr>
          <w:numId w:val="1001"/>
          <w:ilvl w:val="0"/>
        </w:numPr>
      </w:pPr>
      <w:r>
        <w:t xml:space="preserve">Optimize app content leveraging analytics and A/B testing</w:t>
      </w:r>
    </w:p>
    <w:p>
      <w:pPr>
        <w:pStyle w:val="Compact"/>
        <w:numPr>
          <w:numId w:val="1001"/>
          <w:ilvl w:val="0"/>
        </w:numPr>
      </w:pPr>
      <w:r>
        <w:t xml:space="preserve">Define measurement of success</w:t>
      </w:r>
    </w:p>
    <w:p>
      <w:pPr>
        <w:pStyle w:val="Compact"/>
        <w:numPr>
          <w:numId w:val="1001"/>
          <w:ilvl w:val="0"/>
        </w:numPr>
      </w:pPr>
      <w:r>
        <w:t xml:space="preserve">Identify content partnership opportunities</w:t>
      </w:r>
    </w:p>
    <w:p>
      <w:pPr>
        <w:pStyle w:val="Compact"/>
        <w:numPr>
          <w:numId w:val="1001"/>
          <w:ilvl w:val="0"/>
        </w:numPr>
      </w:pPr>
      <w:r>
        <w:t xml:space="preserve">Ensure digital/social communication projects are executed within strict conformance with the company’s compliance, risk, security and other applicable standards and support the development of new standards for evolving channels</w:t>
      </w:r>
    </w:p>
    <w:p>
      <w:pPr>
        <w:pStyle w:val="Compact"/>
        <w:numPr>
          <w:numId w:val="1001"/>
          <w:ilvl w:val="0"/>
        </w:numPr>
      </w:pPr>
      <w:r>
        <w:t xml:space="preserve">Manage campaign progress via back-end tools</w:t>
      </w:r>
    </w:p>
    <w:p>
      <w:pPr>
        <w:pStyle w:val="Compact"/>
        <w:numPr>
          <w:numId w:val="1001"/>
          <w:ilvl w:val="0"/>
        </w:numPr>
      </w:pPr>
      <w:r>
        <w:t xml:space="preserve">Master’s degree plus sales, marketing, advertising, journalism, public relations, corporate communications, account management, or corporate project management experience</w:t>
      </w:r>
    </w:p>
    <w:p>
      <w:pPr>
        <w:pStyle w:val="Compact"/>
        <w:numPr>
          <w:numId w:val="1001"/>
          <w:ilvl w:val="0"/>
        </w:numPr>
      </w:pPr>
      <w:r>
        <w:t xml:space="preserve">Master’s Degree plus 2 years of sales, marketing, advertising, journalism, public relations, corporate communications, account management, or corporate project management experience reflecting increasing levels of responsibility OR Bachelor’s degree plus 4 years of sales, marketing, advertising, journalism, public relations, corporate communications, account management, or corporate project management experience reflecting increasing levels of responsibility</w:t>
      </w:r>
    </w:p>
    <w:p>
      <w:pPr>
        <w:pStyle w:val="Compact"/>
        <w:numPr>
          <w:numId w:val="1001"/>
          <w:ilvl w:val="0"/>
        </w:numPr>
      </w:pPr>
      <w:r>
        <w:t xml:space="preserve">Design, write, edit, test, and publish moderately complex websites and online systems</w:t>
      </w:r>
    </w:p>
    <w:p>
      <w:pPr>
        <w:pStyle w:val="Compact"/>
        <w:numPr>
          <w:numId w:val="1001"/>
          <w:ilvl w:val="0"/>
        </w:numPr>
      </w:pPr>
      <w:r>
        <w:t xml:space="preserve">Serve as campaign and marketing lead to understand strategic goals defined by senior leadership and then interpret (where appropriate) into digital initiatives that support business strategic goals</w:t>
      </w:r>
    </w:p>
    <w:p>
      <w:pPr>
        <w:pStyle w:val="Compact"/>
        <w:numPr>
          <w:numId w:val="1001"/>
          <w:ilvl w:val="0"/>
        </w:numPr>
      </w:pPr>
      <w:r>
        <w:t xml:space="preserve">Assist in the coordination of optimized content syndication through digital channels (pd.com, ES.net, digital partners, blog/articles)</w:t>
      </w:r>
    </w:p>
    <w:p>
      <w:pPr>
        <w:pStyle w:val="Heading2"/>
      </w:pPr>
      <w:bookmarkStart w:id="23" w:name="qualifications-for-digital-marketing-strategist"/>
      <w:r>
        <w:t xml:space="preserve">Qualifications for digital marketing strategist</w:t>
      </w:r>
      <w:bookmarkEnd w:id="23"/>
    </w:p>
    <w:p>
      <w:pPr>
        <w:pStyle w:val="Compact"/>
        <w:numPr>
          <w:numId w:val="1002"/>
          <w:ilvl w:val="0"/>
        </w:numPr>
      </w:pPr>
      <w:r>
        <w:t xml:space="preserve">Measurement &amp; success impact metrics include (but not limited to)</w:t>
      </w:r>
    </w:p>
    <w:p>
      <w:pPr>
        <w:pStyle w:val="Compact"/>
        <w:numPr>
          <w:numId w:val="1002"/>
          <w:ilvl w:val="0"/>
        </w:numPr>
      </w:pPr>
      <w:r>
        <w:t xml:space="preserve">7+ years’ experience in B2B software or high tech marketing or customer marketing</w:t>
      </w:r>
    </w:p>
    <w:p>
      <w:pPr>
        <w:pStyle w:val="Compact"/>
        <w:numPr>
          <w:numId w:val="1002"/>
          <w:ilvl w:val="0"/>
        </w:numPr>
      </w:pPr>
      <w:r>
        <w:t xml:space="preserve">Successful individuals demonstrate a blend of talents and skills such as very strong diagnostic and analytical skills, exceptional intellectual aptitude and ability, imagination and creativity, and strong interpersonal and communication skills</w:t>
      </w:r>
    </w:p>
    <w:p>
      <w:pPr>
        <w:pStyle w:val="Compact"/>
        <w:numPr>
          <w:numId w:val="1002"/>
          <w:ilvl w:val="0"/>
        </w:numPr>
      </w:pPr>
      <w:r>
        <w:t xml:space="preserve">Business-user level exposure and understanding of responsive design and web technologies (eg</w:t>
      </w:r>
    </w:p>
    <w:p>
      <w:pPr>
        <w:pStyle w:val="Compact"/>
        <w:numPr>
          <w:numId w:val="1002"/>
          <w:ilvl w:val="0"/>
        </w:numPr>
      </w:pPr>
      <w:r>
        <w:t xml:space="preserve">8+ years of experience working in the digital marketing space in a corporate digital marketing role, digital agency or digital consultancy</w:t>
      </w:r>
    </w:p>
    <w:p>
      <w:pPr>
        <w:pStyle w:val="Compact"/>
        <w:numPr>
          <w:numId w:val="1002"/>
          <w:ilvl w:val="0"/>
        </w:numPr>
      </w:pPr>
      <w:r>
        <w:t xml:space="preserve">Deep experience with Client-facing projects, ideally in consulting, agency or other business-related services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gital-marketing-strate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gital-marketing-strate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2021-10-28T18:34:53Z</dcterms:created>
  <dcterms:modified xsi:type="dcterms:W3CDTF">2021-10-28T18:34:53Z</dcterms:modified>
</cp:coreProperties>
</file>