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https://www.velvetjobs.com/job-descriptions/digital-marketing-coordinator</w:t>
        </w:r>
      </w:hyperlink>
    </w:p>
    <w:p>
      <w:pPr>
        <w:pStyle w:val="Heading1"/>
      </w:pPr>
      <w:bookmarkStart w:id="21" w:name="example-of-digital-marketing-coordinator-job-description"/>
      <w:r>
        <w:t xml:space="preserve">Example of Digital Marketing Coordinator Job Description</w:t>
      </w:r>
      <w:bookmarkEnd w:id="21"/>
    </w:p>
    <w:p>
      <w:pPr>
        <w:pStyle w:val="Compact"/>
      </w:pPr>
      <w:r>
        <w:t xml:space="preserve">Our company is growing rapidly and is looking for a digital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marketing-coordinator"/>
      <w:r>
        <w:t xml:space="preserve">Responsibilities for digital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cross functional teams to optimize tactics/programs as outlined by digital marketing team</w:t>
      </w:r>
    </w:p>
    <w:p>
      <w:pPr>
        <w:pStyle w:val="Compact"/>
        <w:numPr>
          <w:numId w:val="1001"/>
          <w:ilvl w:val="0"/>
        </w:numPr>
      </w:pPr>
      <w:r>
        <w:t xml:space="preserve">Manage and analyze supporter journeys using segmentation study results</w:t>
      </w:r>
    </w:p>
    <w:p>
      <w:pPr>
        <w:pStyle w:val="Compact"/>
        <w:numPr>
          <w:numId w:val="1001"/>
          <w:ilvl w:val="0"/>
        </w:numPr>
      </w:pPr>
      <w:r>
        <w:t xml:space="preserve">Coordinate with fundraising on aligning content being distributed to ensure consistency in messaging</w:t>
      </w:r>
    </w:p>
    <w:p>
      <w:pPr>
        <w:pStyle w:val="Compact"/>
        <w:numPr>
          <w:numId w:val="1001"/>
          <w:ilvl w:val="0"/>
        </w:numPr>
      </w:pPr>
      <w:r>
        <w:t xml:space="preserve">Conceptualize, write, create and edit multimedia content such as infographics, images and video for web release</w:t>
      </w:r>
    </w:p>
    <w:p>
      <w:pPr>
        <w:pStyle w:val="Compact"/>
        <w:numPr>
          <w:numId w:val="1001"/>
          <w:ilvl w:val="0"/>
        </w:numPr>
      </w:pPr>
      <w:r>
        <w:t xml:space="preserve">Coordinate with U.S. and International colleagues on digital strategy, messaging, and material creation</w:t>
      </w:r>
    </w:p>
    <w:p>
      <w:pPr>
        <w:pStyle w:val="Compact"/>
        <w:numPr>
          <w:numId w:val="1001"/>
          <w:ilvl w:val="0"/>
        </w:numPr>
      </w:pPr>
      <w:r>
        <w:t xml:space="preserve">Segmentation of database (Salesforce)</w:t>
      </w:r>
    </w:p>
    <w:p>
      <w:pPr>
        <w:pStyle w:val="Compact"/>
        <w:numPr>
          <w:numId w:val="1001"/>
          <w:ilvl w:val="0"/>
        </w:numPr>
      </w:pPr>
      <w:r>
        <w:t xml:space="preserve">A/B/ testing on email marketing campaigns</w:t>
      </w:r>
    </w:p>
    <w:p>
      <w:pPr>
        <w:pStyle w:val="Compact"/>
        <w:numPr>
          <w:numId w:val="1001"/>
          <w:ilvl w:val="0"/>
        </w:numPr>
      </w:pPr>
      <w:r>
        <w:t xml:space="preserve">Tracking and reporting on email campaigns and posting campaign results</w:t>
      </w:r>
    </w:p>
    <w:p>
      <w:pPr>
        <w:pStyle w:val="Compact"/>
        <w:numPr>
          <w:numId w:val="1001"/>
          <w:ilvl w:val="0"/>
        </w:numPr>
      </w:pPr>
      <w:r>
        <w:t xml:space="preserve">Layout and production of communications</w:t>
      </w:r>
    </w:p>
    <w:p>
      <w:pPr>
        <w:pStyle w:val="Compact"/>
        <w:numPr>
          <w:numId w:val="1001"/>
          <w:ilvl w:val="0"/>
        </w:numPr>
      </w:pPr>
      <w:r>
        <w:t xml:space="preserve">Content curation</w:t>
      </w:r>
    </w:p>
    <w:p>
      <w:pPr>
        <w:pStyle w:val="Heading2"/>
      </w:pPr>
      <w:bookmarkStart w:id="23" w:name="qualifications-for-digital-marketing-coordinator"/>
      <w:r>
        <w:t xml:space="preserve">Qualifications for digital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mobile and/or email marketing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app marketing, a plus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communications skills Internet savvy</w:t>
      </w:r>
    </w:p>
    <w:p>
      <w:pPr>
        <w:pStyle w:val="Compact"/>
        <w:numPr>
          <w:numId w:val="1002"/>
          <w:ilvl w:val="0"/>
        </w:numPr>
      </w:pPr>
      <w:r>
        <w:t xml:space="preserve">2+ years relevant experience, preferably from e-commerce marketing</w:t>
      </w:r>
    </w:p>
    <w:p>
      <w:pPr>
        <w:pStyle w:val="Compact"/>
        <w:numPr>
          <w:numId w:val="1002"/>
          <w:ilvl w:val="0"/>
        </w:numPr>
      </w:pPr>
      <w:r>
        <w:t xml:space="preserve">Strong analytical abilities (quantitative and qualitative) and the desire to evaluate data to enhance decision making</w:t>
      </w:r>
    </w:p>
    <w:p>
      <w:pPr>
        <w:pStyle w:val="Compact"/>
        <w:numPr>
          <w:numId w:val="1002"/>
          <w:ilvl w:val="0"/>
        </w:numPr>
      </w:pPr>
      <w:r>
        <w:t xml:space="preserve">Excellent verbal (via phone and in-person)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