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https://www.velvetjobs.com/job-descriptions/digital-marketing-associate</w:t>
        </w:r>
      </w:hyperlink>
    </w:p>
    <w:p>
      <w:pPr>
        <w:pStyle w:val="Heading1"/>
      </w:pPr>
      <w:bookmarkStart w:id="21" w:name="example-of-digital-marketing-associate-job-description"/>
      <w:r>
        <w:t xml:space="preserve">Example of Digital Marketing, Associate Job Description</w:t>
      </w:r>
      <w:bookmarkEnd w:id="21"/>
    </w:p>
    <w:p>
      <w:pPr>
        <w:pStyle w:val="Compact"/>
      </w:pPr>
      <w:r>
        <w:t xml:space="preserve">Our innovative and growing company is searching for experienced candidates for the position of digital marketing,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marketing-associate"/>
      <w:r>
        <w:t xml:space="preserve">Responsibilities for digital marketing, associate</w:t>
      </w:r>
      <w:bookmarkEnd w:id="22"/>
    </w:p>
    <w:p>
      <w:pPr>
        <w:pStyle w:val="Compact"/>
        <w:numPr>
          <w:numId w:val="1001"/>
          <w:ilvl w:val="0"/>
        </w:numPr>
      </w:pPr>
      <w:r>
        <w:t xml:space="preserve">Partner with Sales &amp; Marketing Directors, Digital Sales Director and Essence.com General Manager to grow overall online sales revenue</w:t>
      </w:r>
    </w:p>
    <w:p>
      <w:pPr>
        <w:pStyle w:val="Compact"/>
        <w:numPr>
          <w:numId w:val="1001"/>
          <w:ilvl w:val="0"/>
        </w:numPr>
      </w:pPr>
      <w:r>
        <w:t xml:space="preserve">Prepare post-campaign analysis presentations</w:t>
      </w:r>
    </w:p>
    <w:p>
      <w:pPr>
        <w:pStyle w:val="Compact"/>
        <w:numPr>
          <w:numId w:val="1001"/>
          <w:ilvl w:val="0"/>
        </w:numPr>
      </w:pPr>
      <w:r>
        <w:t xml:space="preserve">Be an expert on all areas of the sites and be able to make recommendations on placements based on key categories and clients</w:t>
      </w:r>
    </w:p>
    <w:p>
      <w:pPr>
        <w:pStyle w:val="Compact"/>
        <w:numPr>
          <w:numId w:val="1001"/>
          <w:ilvl w:val="0"/>
        </w:numPr>
      </w:pPr>
      <w:r>
        <w:t xml:space="preserve">Be the day to day contact for advertiser inquiries &amp; requests</w:t>
      </w:r>
    </w:p>
    <w:p>
      <w:pPr>
        <w:pStyle w:val="Compact"/>
        <w:numPr>
          <w:numId w:val="1001"/>
          <w:ilvl w:val="0"/>
        </w:numPr>
      </w:pPr>
      <w:r>
        <w:t xml:space="preserve">Create Sales Collateral (One Sheets &amp; Pitch Decks)</w:t>
      </w:r>
    </w:p>
    <w:p>
      <w:pPr>
        <w:pStyle w:val="Compact"/>
        <w:numPr>
          <w:numId w:val="1001"/>
          <w:ilvl w:val="0"/>
        </w:numPr>
      </w:pPr>
      <w:r>
        <w:t xml:space="preserve">Work with video team, advertiser and seller on custom videos</w:t>
      </w:r>
    </w:p>
    <w:p>
      <w:pPr>
        <w:pStyle w:val="Compact"/>
        <w:numPr>
          <w:numId w:val="1001"/>
          <w:ilvl w:val="0"/>
        </w:numPr>
      </w:pPr>
      <w:r>
        <w:t xml:space="preserve">Prospect new opportunities</w:t>
      </w:r>
    </w:p>
    <w:p>
      <w:pPr>
        <w:pStyle w:val="Compact"/>
        <w:numPr>
          <w:numId w:val="1001"/>
          <w:ilvl w:val="0"/>
        </w:numPr>
      </w:pPr>
      <w:r>
        <w:t xml:space="preserve">Manage new/maintain content of all digital content on Chase Commerce Solutions global public websites (US, UK, Canada), Germany &amp; Italy</w:t>
      </w:r>
    </w:p>
    <w:p>
      <w:pPr>
        <w:pStyle w:val="Compact"/>
        <w:numPr>
          <w:numId w:val="1001"/>
          <w:ilvl w:val="0"/>
        </w:numPr>
      </w:pPr>
      <w:r>
        <w:t xml:space="preserve">Ensure constant communication between each digital marketing discipline and creative team, ecommerce team, brand/digital team, social media team, Connected Fitness partners, and external agencies/partners to ensure marketing communications are effective and on-point</w:t>
      </w:r>
    </w:p>
    <w:p>
      <w:pPr>
        <w:pStyle w:val="Compact"/>
        <w:numPr>
          <w:numId w:val="1001"/>
          <w:ilvl w:val="0"/>
        </w:numPr>
      </w:pPr>
      <w:r>
        <w:t xml:space="preserve">Develop and align digital support plans for UA.com and Community based on key merchandising strategies</w:t>
      </w:r>
    </w:p>
    <w:p>
      <w:pPr>
        <w:pStyle w:val="Heading2"/>
      </w:pPr>
      <w:bookmarkStart w:id="23" w:name="qualifications-for-digital-marketing-associate"/>
      <w:r>
        <w:t xml:space="preserve">Qualifications for digital marketing, associate</w:t>
      </w:r>
      <w:bookmarkEnd w:id="23"/>
    </w:p>
    <w:p>
      <w:pPr>
        <w:pStyle w:val="Compact"/>
        <w:numPr>
          <w:numId w:val="1002"/>
          <w:ilvl w:val="0"/>
        </w:numPr>
      </w:pPr>
      <w:r>
        <w:t xml:space="preserve">Experience in managing and updating a variety of key social media channels</w:t>
      </w:r>
    </w:p>
    <w:p>
      <w:pPr>
        <w:pStyle w:val="Compact"/>
        <w:numPr>
          <w:numId w:val="1002"/>
          <w:ilvl w:val="0"/>
        </w:numPr>
      </w:pPr>
      <w:r>
        <w:t xml:space="preserve">Resourceful, proactive, innovative thinker</w:t>
      </w:r>
    </w:p>
    <w:p>
      <w:pPr>
        <w:pStyle w:val="Compact"/>
        <w:numPr>
          <w:numId w:val="1002"/>
          <w:ilvl w:val="0"/>
        </w:numPr>
      </w:pPr>
      <w:r>
        <w:t xml:space="preserve">Have the ability to support collaborative and team environment</w:t>
      </w:r>
    </w:p>
    <w:p>
      <w:pPr>
        <w:pStyle w:val="Compact"/>
        <w:numPr>
          <w:numId w:val="1002"/>
          <w:ilvl w:val="0"/>
        </w:numPr>
      </w:pPr>
      <w:r>
        <w:t xml:space="preserve">Hands-on digital analytics experience - developing scorecards, executive level reports and utilization of the data for digital media optimization, including techniques for measuring end-to-end effectiveness across digital marketing touch points and through a variety of tactics, including targeting/personalization</w:t>
      </w:r>
    </w:p>
    <w:p>
      <w:pPr>
        <w:pStyle w:val="Compact"/>
        <w:numPr>
          <w:numId w:val="1002"/>
          <w:ilvl w:val="0"/>
        </w:numPr>
      </w:pPr>
      <w:r>
        <w:t xml:space="preserve">Working knowledge and expertise in strategies utilized to measure and report on effectiveness through multiple digital devices</w:t>
      </w:r>
    </w:p>
    <w:p>
      <w:pPr>
        <w:pStyle w:val="Compact"/>
        <w:numPr>
          <w:numId w:val="1002"/>
          <w:ilvl w:val="0"/>
        </w:numPr>
      </w:pPr>
      <w:r>
        <w:t xml:space="preserve">Develop and execute paid advertising strategy in digital space including display, video, social, search, mobile, and emerging opportunities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market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market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2021-10-28T13:26:54Z</dcterms:created>
  <dcterms:modified xsi:type="dcterms:W3CDTF">2021-10-28T13:26:54Z</dcterms:modified>
</cp:coreProperties>
</file>