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https://www.velvetjobs.com/job-descriptions/digital-forensic-analyst</w:t>
        </w:r>
      </w:hyperlink>
    </w:p>
    <w:p>
      <w:pPr>
        <w:pStyle w:val="Heading1"/>
      </w:pPr>
      <w:bookmarkStart w:id="21" w:name="example-of-digital-forensic-analyst-job-description"/>
      <w:r>
        <w:t xml:space="preserve">Example of Digital Forensic Analyst Job Description</w:t>
      </w:r>
      <w:bookmarkEnd w:id="21"/>
    </w:p>
    <w:p>
      <w:pPr>
        <w:pStyle w:val="Compact"/>
      </w:pPr>
      <w:r>
        <w:t xml:space="preserve">Our company is hiring for a digital forensic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gital-forensic-analyst"/>
      <w:r>
        <w:t xml:space="preserve">Responsibilities for digital forensic analyst</w:t>
      </w:r>
      <w:bookmarkEnd w:id="22"/>
    </w:p>
    <w:p>
      <w:pPr>
        <w:pStyle w:val="Compact"/>
        <w:numPr>
          <w:numId w:val="1001"/>
          <w:ilvl w:val="0"/>
        </w:numPr>
      </w:pPr>
      <w:r>
        <w:t xml:space="preserve">OFull-Scope forensic examinations</w:t>
      </w:r>
    </w:p>
    <w:p>
      <w:pPr>
        <w:pStyle w:val="Compact"/>
        <w:numPr>
          <w:numId w:val="1001"/>
          <w:ilvl w:val="0"/>
        </w:numPr>
      </w:pPr>
      <w:r>
        <w:t xml:space="preserve">OFile system forensics</w:t>
      </w:r>
    </w:p>
    <w:p>
      <w:pPr>
        <w:pStyle w:val="Compact"/>
        <w:numPr>
          <w:numId w:val="1001"/>
          <w:ilvl w:val="0"/>
        </w:numPr>
      </w:pPr>
      <w:r>
        <w:t xml:space="preserve">OAdvanced registry and Internet history analysis</w:t>
      </w:r>
    </w:p>
    <w:p>
      <w:pPr>
        <w:pStyle w:val="Compact"/>
        <w:numPr>
          <w:numId w:val="1001"/>
          <w:ilvl w:val="0"/>
        </w:numPr>
      </w:pPr>
      <w:r>
        <w:t xml:space="preserve">OSteganography detection and analysis</w:t>
      </w:r>
    </w:p>
    <w:p>
      <w:pPr>
        <w:pStyle w:val="Compact"/>
        <w:numPr>
          <w:numId w:val="1001"/>
          <w:ilvl w:val="0"/>
        </w:numPr>
      </w:pPr>
      <w:r>
        <w:t xml:space="preserve">OLarge data set analysis and Target language Keyword search</w:t>
      </w:r>
    </w:p>
    <w:p>
      <w:pPr>
        <w:pStyle w:val="Compact"/>
        <w:numPr>
          <w:numId w:val="1001"/>
          <w:ilvl w:val="0"/>
        </w:numPr>
      </w:pPr>
      <w:r>
        <w:t xml:space="preserve">OForensic tool and script development</w:t>
      </w:r>
    </w:p>
    <w:p>
      <w:pPr>
        <w:pStyle w:val="Compact"/>
        <w:numPr>
          <w:numId w:val="1001"/>
          <w:ilvl w:val="0"/>
        </w:numPr>
      </w:pPr>
      <w:r>
        <w:t xml:space="preserve">OMetadata extraction and analysis</w:t>
      </w:r>
    </w:p>
    <w:p>
      <w:pPr>
        <w:pStyle w:val="Compact"/>
        <w:numPr>
          <w:numId w:val="1001"/>
          <w:ilvl w:val="0"/>
        </w:numPr>
      </w:pPr>
      <w:r>
        <w:t xml:space="preserve">ONetwork forensics and analysis</w:t>
      </w:r>
    </w:p>
    <w:p>
      <w:pPr>
        <w:pStyle w:val="Compact"/>
        <w:numPr>
          <w:numId w:val="1001"/>
          <w:ilvl w:val="0"/>
        </w:numPr>
      </w:pPr>
      <w:r>
        <w:t xml:space="preserve">OGenerating forensic reports of interest to customers</w:t>
      </w:r>
    </w:p>
    <w:p>
      <w:pPr>
        <w:pStyle w:val="Compact"/>
        <w:numPr>
          <w:numId w:val="1001"/>
          <w:ilvl w:val="0"/>
        </w:numPr>
      </w:pPr>
      <w:r>
        <w:t xml:space="preserve">OCoordinate, develop and promulgate forensic and technical exploitation standards for the customer</w:t>
      </w:r>
    </w:p>
    <w:p>
      <w:pPr>
        <w:pStyle w:val="Heading2"/>
      </w:pPr>
      <w:bookmarkStart w:id="23" w:name="qualifications-for-digital-forensic-analyst"/>
      <w:r>
        <w:t xml:space="preserve">Qualifications for digital forensic analyst</w:t>
      </w:r>
      <w:bookmarkEnd w:id="23"/>
    </w:p>
    <w:p>
      <w:pPr>
        <w:pStyle w:val="Compact"/>
        <w:numPr>
          <w:numId w:val="1002"/>
          <w:ilvl w:val="0"/>
        </w:numPr>
      </w:pPr>
      <w:r>
        <w:t xml:space="preserve">Minimum of four (4) years of experience in Information Technology (IT)</w:t>
      </w:r>
    </w:p>
    <w:p>
      <w:pPr>
        <w:pStyle w:val="Compact"/>
        <w:numPr>
          <w:numId w:val="1002"/>
          <w:ilvl w:val="0"/>
        </w:numPr>
      </w:pPr>
      <w:r>
        <w:t xml:space="preserve">OProvide technical support for federated partners, internal customer, and deployed platforms</w:t>
      </w:r>
    </w:p>
    <w:p>
      <w:pPr>
        <w:pStyle w:val="Compact"/>
        <w:numPr>
          <w:numId w:val="1002"/>
          <w:ilvl w:val="0"/>
        </w:numPr>
      </w:pPr>
      <w:r>
        <w:t xml:space="preserve">OProvide global (deployable) Technical Exploitation response capabilities, as required</w:t>
      </w:r>
    </w:p>
    <w:p>
      <w:pPr>
        <w:pStyle w:val="Compact"/>
        <w:numPr>
          <w:numId w:val="1002"/>
          <w:ilvl w:val="0"/>
        </w:numPr>
      </w:pPr>
      <w:r>
        <w:t xml:space="preserve">OPlan, Integrate &amp; Execute full-spectrum technical exploitation plans, exercises, training and operations as required</w:t>
      </w:r>
    </w:p>
    <w:p>
      <w:pPr>
        <w:pStyle w:val="Compact"/>
        <w:numPr>
          <w:numId w:val="1002"/>
          <w:ilvl w:val="0"/>
        </w:numPr>
      </w:pPr>
      <w:r>
        <w:t xml:space="preserve">5+ years of experience in a Cybersecurity role, including security operations, threat analyst, malware analyst, or systems administrator</w:t>
      </w:r>
    </w:p>
    <w:p>
      <w:pPr>
        <w:pStyle w:val="Compact"/>
        <w:numPr>
          <w:numId w:val="1002"/>
          <w:ilvl w:val="0"/>
        </w:numPr>
      </w:pPr>
      <w:r>
        <w:t xml:space="preserve">Experience with using Windows, Linux, and Mac OSX</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forensic-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forensic-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2021-10-28T12:47:56Z</dcterms:created>
  <dcterms:modified xsi:type="dcterms:W3CDTF">2021-10-28T12:47:56Z</dcterms:modified>
</cp:coreProperties>
</file>