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https://www.velvetjobs.com/job-descriptions/digital-engineer</w:t>
        </w:r>
      </w:hyperlink>
    </w:p>
    <w:p>
      <w:pPr>
        <w:pStyle w:val="Heading1"/>
      </w:pPr>
      <w:bookmarkStart w:id="21" w:name="example-of-digital-engineer-job-description"/>
      <w:r>
        <w:t xml:space="preserve">Example of Digital Engineer Job Description</w:t>
      </w:r>
      <w:bookmarkEnd w:id="21"/>
    </w:p>
    <w:p>
      <w:pPr>
        <w:pStyle w:val="Compact"/>
      </w:pPr>
      <w:r>
        <w:t xml:space="preserve">Our growing company is hiring for a digital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gital-engineer"/>
      <w:r>
        <w:t xml:space="preserve">Responsibilities for digital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 and develop new innovative solutions, to improve the environment</w:t>
      </w:r>
    </w:p>
    <w:p>
      <w:pPr>
        <w:pStyle w:val="Compact"/>
        <w:numPr>
          <w:numId w:val="1001"/>
          <w:ilvl w:val="0"/>
        </w:numPr>
      </w:pPr>
      <w:r>
        <w:t xml:space="preserve">Support Team members development needs and resolve issues</w:t>
      </w:r>
    </w:p>
    <w:p>
      <w:pPr>
        <w:pStyle w:val="Compact"/>
        <w:numPr>
          <w:numId w:val="1001"/>
          <w:ilvl w:val="0"/>
        </w:numPr>
      </w:pPr>
      <w:r>
        <w:t xml:space="preserve">Work directly with GTI service partners to deliver products and services tailored to digital clients’ requirements</w:t>
      </w:r>
    </w:p>
    <w:p>
      <w:pPr>
        <w:pStyle w:val="Compact"/>
        <w:numPr>
          <w:numId w:val="1001"/>
          <w:ilvl w:val="0"/>
        </w:numPr>
      </w:pPr>
      <w:r>
        <w:t xml:space="preserve">Contribute to building client facing support model that covers all products and services delivered by Frameworks team and GTI service partners</w:t>
      </w:r>
    </w:p>
    <w:p>
      <w:pPr>
        <w:pStyle w:val="Compact"/>
        <w:numPr>
          <w:numId w:val="1001"/>
          <w:ilvl w:val="0"/>
        </w:numPr>
      </w:pPr>
      <w:r>
        <w:t xml:space="preserve">Contribute existing Continued service improvements programs and or create one as needed</w:t>
      </w:r>
    </w:p>
    <w:p>
      <w:pPr>
        <w:pStyle w:val="Compact"/>
        <w:numPr>
          <w:numId w:val="1001"/>
          <w:ilvl w:val="0"/>
        </w:numPr>
      </w:pPr>
      <w:r>
        <w:t xml:space="preserve">Work with GTI service partners to monitor and improve service SLA</w:t>
      </w:r>
    </w:p>
    <w:p>
      <w:pPr>
        <w:pStyle w:val="Compact"/>
        <w:numPr>
          <w:numId w:val="1001"/>
          <w:ilvl w:val="0"/>
        </w:numPr>
      </w:pPr>
      <w:r>
        <w:t xml:space="preserve">Contribute to the overall risk free service delivery, by continuously capturing and reporting on risk gaps and help with developing action plans to remediate them</w:t>
      </w:r>
    </w:p>
    <w:p>
      <w:pPr>
        <w:pStyle w:val="Compact"/>
        <w:numPr>
          <w:numId w:val="1001"/>
          <w:ilvl w:val="0"/>
        </w:numPr>
      </w:pPr>
      <w:r>
        <w:t xml:space="preserve">Explore and validate new approaches and opportunities to test and validate new releases on various Operating systems, Browsers, and mobile devices</w:t>
      </w:r>
    </w:p>
    <w:p>
      <w:pPr>
        <w:pStyle w:val="Compact"/>
        <w:numPr>
          <w:numId w:val="1001"/>
          <w:ilvl w:val="0"/>
        </w:numPr>
      </w:pPr>
      <w:r>
        <w:t xml:space="preserve">Contribute to enhancing and further developing service KPIs reporting model</w:t>
      </w:r>
    </w:p>
    <w:p>
      <w:pPr>
        <w:pStyle w:val="Compact"/>
        <w:numPr>
          <w:numId w:val="1001"/>
          <w:ilvl w:val="0"/>
        </w:numPr>
      </w:pPr>
      <w:r>
        <w:t xml:space="preserve">Contribute to building and enhancing production service onboarding</w:t>
      </w:r>
    </w:p>
    <w:p>
      <w:pPr>
        <w:pStyle w:val="Heading2"/>
      </w:pPr>
      <w:bookmarkStart w:id="23" w:name="qualifications-for-digital-engineer"/>
      <w:r>
        <w:t xml:space="preserve">Qualifications for digital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 depth knowledge of different types of performance tests Load, Stress,Volume, Scalability, Reliability, Capacity,Soak</w:t>
      </w:r>
    </w:p>
    <w:p>
      <w:pPr>
        <w:pStyle w:val="Compact"/>
        <w:numPr>
          <w:numId w:val="1002"/>
          <w:ilvl w:val="0"/>
        </w:numPr>
      </w:pPr>
      <w:r>
        <w:t xml:space="preserve">Working with integrated delivery environment with SAP and PLM tool is an advantage</w:t>
      </w:r>
    </w:p>
    <w:p>
      <w:pPr>
        <w:pStyle w:val="Compact"/>
        <w:numPr>
          <w:numId w:val="1002"/>
          <w:ilvl w:val="0"/>
        </w:numPr>
      </w:pPr>
      <w:r>
        <w:t xml:space="preserve">Minimum of 3 years configuration and administration of windows-based and 3rd party applications in a production environment</w:t>
      </w:r>
    </w:p>
    <w:p>
      <w:pPr>
        <w:pStyle w:val="Compact"/>
        <w:numPr>
          <w:numId w:val="1002"/>
          <w:ilvl w:val="0"/>
        </w:numPr>
      </w:pPr>
      <w:r>
        <w:t xml:space="preserve">TCP/IP and fundamental networking knowledge</w:t>
      </w:r>
    </w:p>
    <w:p>
      <w:pPr>
        <w:pStyle w:val="Compact"/>
        <w:numPr>
          <w:numId w:val="1002"/>
          <w:ilvl w:val="0"/>
        </w:numPr>
      </w:pPr>
      <w:r>
        <w:t xml:space="preserve">Local and wide area networking skills</w:t>
      </w:r>
    </w:p>
    <w:p>
      <w:pPr>
        <w:pStyle w:val="Compact"/>
        <w:numPr>
          <w:numId w:val="1002"/>
          <w:ilvl w:val="0"/>
        </w:numPr>
      </w:pPr>
      <w:r>
        <w:t xml:space="preserve">Demonstrable experience of working and engaging successfully with multiple remote teams over email and telephone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gital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gital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2021-10-28T13:37:36Z</dcterms:created>
  <dcterms:modified xsi:type="dcterms:W3CDTF">2021-10-28T13:37:36Z</dcterms:modified>
</cp:coreProperties>
</file>