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https://www.velvetjobs.com/job-descriptions/digital-design</w:t>
        </w:r>
      </w:hyperlink>
    </w:p>
    <w:p>
      <w:pPr>
        <w:pStyle w:val="Heading1"/>
      </w:pPr>
      <w:bookmarkStart w:id="21" w:name="example-of-digital-design-job-description"/>
      <w:r>
        <w:t xml:space="preserve">Example of Digital Design Job Description</w:t>
      </w:r>
      <w:bookmarkEnd w:id="21"/>
    </w:p>
    <w:p>
      <w:pPr>
        <w:pStyle w:val="Compact"/>
      </w:pPr>
      <w:r>
        <w:t xml:space="preserve">Our company is hiring for a digital design. To join our growing team, please review the list of responsibilities and qualifications.</w:t>
      </w:r>
    </w:p>
    <w:p>
      <w:pPr>
        <w:pStyle w:val="Heading2"/>
      </w:pPr>
      <w:bookmarkStart w:id="22" w:name="responsibilities-for-digital-design"/>
      <w:r>
        <w:t xml:space="preserve">Responsibilities for digital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clear and concise product specs, feature analysis, and product documentation</w:t>
      </w:r>
    </w:p>
    <w:p>
      <w:pPr>
        <w:pStyle w:val="Compact"/>
        <w:numPr>
          <w:numId w:val="1001"/>
          <w:ilvl w:val="0"/>
        </w:numPr>
      </w:pPr>
      <w:r>
        <w:t xml:space="preserve">Balance hands-on design work with efforts to evolve and enhance the newsroom’s publishing platform</w:t>
      </w:r>
    </w:p>
    <w:p>
      <w:pPr>
        <w:pStyle w:val="Compact"/>
        <w:numPr>
          <w:numId w:val="1001"/>
          <w:ilvl w:val="0"/>
        </w:numPr>
      </w:pPr>
      <w:r>
        <w:t xml:space="preserve">Develop an arsenal of tools and templates that allow speedy and repeatable story formats</w:t>
      </w:r>
    </w:p>
    <w:p>
      <w:pPr>
        <w:pStyle w:val="Compact"/>
        <w:numPr>
          <w:numId w:val="1001"/>
          <w:ilvl w:val="0"/>
        </w:numPr>
      </w:pPr>
      <w:r>
        <w:t xml:space="preserve">Understand UI/UX design, development needs to design digital experiences that engage audiences in meaningful ways and on multiple platforms</w:t>
      </w:r>
    </w:p>
    <w:p>
      <w:pPr>
        <w:pStyle w:val="Compact"/>
        <w:numPr>
          <w:numId w:val="1001"/>
          <w:ilvl w:val="0"/>
        </w:numPr>
      </w:pPr>
      <w:r>
        <w:t xml:space="preserve">Collaborate with and educate colleagues on digital storytelling</w:t>
      </w:r>
    </w:p>
    <w:p>
      <w:pPr>
        <w:pStyle w:val="Compact"/>
        <w:numPr>
          <w:numId w:val="1001"/>
          <w:ilvl w:val="0"/>
        </w:numPr>
      </w:pPr>
      <w:r>
        <w:t xml:space="preserve">Streamline workflows and manage projects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Understand social platforms and how to leverage their engagement potential through great design</w:t>
      </w:r>
    </w:p>
    <w:p>
      <w:pPr>
        <w:pStyle w:val="Compact"/>
        <w:numPr>
          <w:numId w:val="1001"/>
          <w:ilvl w:val="0"/>
        </w:numPr>
      </w:pPr>
      <w:r>
        <w:t xml:space="preserve">Provide guidance to support best practices in UX/UI design</w:t>
      </w:r>
    </w:p>
    <w:p>
      <w:pPr>
        <w:pStyle w:val="Compact"/>
        <w:numPr>
          <w:numId w:val="1001"/>
          <w:ilvl w:val="0"/>
        </w:numPr>
      </w:pPr>
      <w:r>
        <w:t xml:space="preserve">Design wireframe and mockups as needed</w:t>
      </w:r>
    </w:p>
    <w:p>
      <w:pPr>
        <w:pStyle w:val="Compact"/>
        <w:numPr>
          <w:numId w:val="1001"/>
          <w:ilvl w:val="0"/>
        </w:numPr>
      </w:pPr>
      <w:r>
        <w:t xml:space="preserve">Evolve and maintain design brand standards for HMF, KMF and GF brands</w:t>
      </w:r>
    </w:p>
    <w:p>
      <w:pPr>
        <w:pStyle w:val="Heading2"/>
      </w:pPr>
      <w:bookmarkStart w:id="23" w:name="qualifications-for-digital-design"/>
      <w:r>
        <w:t xml:space="preserve">Qualifications for digital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creative on social media and online advertising</w:t>
      </w:r>
    </w:p>
    <w:p>
      <w:pPr>
        <w:pStyle w:val="Compact"/>
        <w:numPr>
          <w:numId w:val="1002"/>
          <w:ilvl w:val="0"/>
        </w:numPr>
      </w:pPr>
      <w:r>
        <w:t xml:space="preserve">Degree in advertising, marketing, business, or communications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Deep understanding of creative software (Photoshop, After Effects, Illustrator, Cinema4D, ) and project management software (JIRA, Gnatt charts, Google Drive, Active Collab, Basecamp, ) will be integral to success</w:t>
      </w:r>
    </w:p>
    <w:p>
      <w:pPr>
        <w:pStyle w:val="Compact"/>
        <w:numPr>
          <w:numId w:val="1002"/>
          <w:ilvl w:val="0"/>
        </w:numPr>
      </w:pPr>
      <w:r>
        <w:t xml:space="preserve">Highly strategic, specifically regarding digital industry</w:t>
      </w:r>
    </w:p>
    <w:p>
      <w:pPr>
        <w:pStyle w:val="Compact"/>
        <w:numPr>
          <w:numId w:val="1002"/>
          <w:ilvl w:val="0"/>
        </w:numPr>
      </w:pPr>
      <w:r>
        <w:t xml:space="preserve">Expert Knowledge in Adobe Photoshop, Illustrator and InDesign</w:t>
      </w:r>
    </w:p>
    <w:p>
      <w:pPr>
        <w:pStyle w:val="Compact"/>
        <w:numPr>
          <w:numId w:val="1002"/>
          <w:ilvl w:val="0"/>
        </w:numPr>
      </w:pPr>
      <w:r>
        <w:t xml:space="preserve">Knowledge of marketing, branding and dissemination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2021-10-28T18:38:13Z</dcterms:created>
  <dcterms:modified xsi:type="dcterms:W3CDTF">2021-10-28T18:38:13Z</dcterms:modified>
</cp:coreProperties>
</file>