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https://www.velvetjobs.com/job-descriptions/digital-acquisition</w:t>
        </w:r>
      </w:hyperlink>
    </w:p>
    <w:p>
      <w:pPr>
        <w:pStyle w:val="Heading1"/>
      </w:pPr>
      <w:bookmarkStart w:id="21" w:name="example-of-digital-acquisition-job-description"/>
      <w:r>
        <w:t xml:space="preserve">Example of Digital Acquisition Job Description</w:t>
      </w:r>
      <w:bookmarkEnd w:id="21"/>
    </w:p>
    <w:p>
      <w:pPr>
        <w:pStyle w:val="Compact"/>
      </w:pPr>
      <w:r>
        <w:t xml:space="preserve">Our company is growing rapidly and is looking to fill the role of digital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acquisition"/>
      <w:r>
        <w:t xml:space="preserve">Responsibilities for digital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line with TA Ops</w:t>
      </w:r>
    </w:p>
    <w:p>
      <w:pPr>
        <w:pStyle w:val="Compact"/>
        <w:numPr>
          <w:numId w:val="1001"/>
          <w:ilvl w:val="0"/>
        </w:numPr>
      </w:pPr>
      <w:r>
        <w:t xml:space="preserve">Monitor headcount execution plan and own headcount forecasting ensuring billing and ops</w:t>
      </w:r>
    </w:p>
    <w:p>
      <w:pPr>
        <w:pStyle w:val="Compact"/>
        <w:numPr>
          <w:numId w:val="1001"/>
          <w:ilvl w:val="0"/>
        </w:numPr>
      </w:pPr>
      <w:r>
        <w:t xml:space="preserve">Support Capability based assessments and drive full functionality adoption for tools and systems, improving efficiencies through TA Ops</w:t>
      </w:r>
    </w:p>
    <w:p>
      <w:pPr>
        <w:pStyle w:val="Compact"/>
        <w:numPr>
          <w:numId w:val="1001"/>
          <w:ilvl w:val="0"/>
        </w:numPr>
      </w:pPr>
      <w:r>
        <w:t xml:space="preserve">Develop &amp; deploy MKTG CRM capabilities globally working closely with IT and internal stakeholders to build and develop the technology infra-structure, analytics platform and other appropriate tools</w:t>
      </w:r>
    </w:p>
    <w:p>
      <w:pPr>
        <w:pStyle w:val="Compact"/>
        <w:numPr>
          <w:numId w:val="1001"/>
          <w:ilvl w:val="0"/>
        </w:numPr>
      </w:pPr>
      <w:r>
        <w:t xml:space="preserve">Drive both campaign strategy and marketing analytics</w:t>
      </w:r>
    </w:p>
    <w:p>
      <w:pPr>
        <w:pStyle w:val="Compact"/>
        <w:numPr>
          <w:numId w:val="1001"/>
          <w:ilvl w:val="0"/>
        </w:numPr>
      </w:pPr>
      <w:r>
        <w:t xml:space="preserve">Leverage insights from clickstream data to drive websites site optimization and decision making across the global organization</w:t>
      </w:r>
    </w:p>
    <w:p>
      <w:pPr>
        <w:pStyle w:val="Compact"/>
        <w:numPr>
          <w:numId w:val="1001"/>
          <w:ilvl w:val="0"/>
        </w:numPr>
      </w:pPr>
      <w:r>
        <w:t xml:space="preserve">Identify business problems, formulate hypotheses, develop analytic plans, conduct the analysis, synthesize conclusions into actionable solutions, and help implement recommendations</w:t>
      </w:r>
    </w:p>
    <w:p>
      <w:pPr>
        <w:pStyle w:val="Compact"/>
        <w:numPr>
          <w:numId w:val="1001"/>
          <w:ilvl w:val="0"/>
        </w:numPr>
      </w:pPr>
      <w:r>
        <w:t xml:space="preserve">Bridge between business teams and technical teams</w:t>
      </w:r>
    </w:p>
    <w:p>
      <w:pPr>
        <w:pStyle w:val="Compact"/>
        <w:numPr>
          <w:numId w:val="1001"/>
          <w:ilvl w:val="0"/>
        </w:numPr>
      </w:pPr>
      <w:r>
        <w:t xml:space="preserve">Focus on multiple websites and support all facets of the decision making platform (clickstream analysis, outcomes analysis, search analysis, multivariate testing analysis)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and external development teams to identify gaps in the data capture strategy and collaboratively implement enhancements</w:t>
      </w:r>
    </w:p>
    <w:p>
      <w:pPr>
        <w:pStyle w:val="Heading2"/>
      </w:pPr>
      <w:bookmarkStart w:id="23" w:name="qualifications-for-digital-acquisition"/>
      <w:r>
        <w:t xml:space="preserve">Qualifications for digital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workflow (BPM), Books &amp; Records, and similar systems</w:t>
      </w:r>
    </w:p>
    <w:p>
      <w:pPr>
        <w:pStyle w:val="Compact"/>
        <w:numPr>
          <w:numId w:val="1002"/>
          <w:ilvl w:val="0"/>
        </w:numPr>
      </w:pPr>
      <w:r>
        <w:t xml:space="preserve">Familiarity of Agile development a plus</w:t>
      </w:r>
    </w:p>
    <w:p>
      <w:pPr>
        <w:pStyle w:val="Compact"/>
        <w:numPr>
          <w:numId w:val="1002"/>
          <w:ilvl w:val="0"/>
        </w:numPr>
      </w:pPr>
      <w:r>
        <w:t xml:space="preserve">Strong understanding of marketing data, building reports, and summarizing insights in a meaningful way for the goals of the business</w:t>
      </w:r>
    </w:p>
    <w:p>
      <w:pPr>
        <w:pStyle w:val="Compact"/>
        <w:numPr>
          <w:numId w:val="1002"/>
          <w:ilvl w:val="0"/>
        </w:numPr>
      </w:pPr>
      <w:r>
        <w:t xml:space="preserve">Direct product experience with analytics applications for ecommerce (e.g., Omniture)</w:t>
      </w:r>
    </w:p>
    <w:p>
      <w:pPr>
        <w:pStyle w:val="Compact"/>
        <w:numPr>
          <w:numId w:val="1002"/>
          <w:ilvl w:val="0"/>
        </w:numPr>
      </w:pPr>
      <w:r>
        <w:t xml:space="preserve">Excellent presentation and writing skills are a must</w:t>
      </w:r>
    </w:p>
    <w:p>
      <w:pPr>
        <w:pStyle w:val="Compact"/>
        <w:numPr>
          <w:numId w:val="1002"/>
          <w:ilvl w:val="0"/>
        </w:numPr>
      </w:pPr>
      <w:r>
        <w:t xml:space="preserve">Experience supporting/coordinating/analyzing digital performance marketing channels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2021-10-28T13:25:07Z</dcterms:created>
  <dcterms:modified xsi:type="dcterms:W3CDTF">2021-10-28T13:25:07Z</dcterms:modified>
</cp:coreProperties>
</file>