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https://www.velvetjobs.com/job-descriptions/digital-account-director</w:t>
        </w:r>
      </w:hyperlink>
    </w:p>
    <w:p>
      <w:pPr>
        <w:pStyle w:val="Heading1"/>
      </w:pPr>
      <w:bookmarkStart w:id="21" w:name="example-of-digital-account-director-job-description"/>
      <w:r>
        <w:t xml:space="preserve">Example of Digital Account Director Job Description</w:t>
      </w:r>
      <w:bookmarkEnd w:id="21"/>
    </w:p>
    <w:p>
      <w:pPr>
        <w:pStyle w:val="Compact"/>
      </w:pPr>
      <w:r>
        <w:t xml:space="preserve">Our company is growing rapidly and is hiring for a digital account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gital-account-director"/>
      <w:r>
        <w:t xml:space="preserve">Responsibilities for digital account director</w:t>
      </w:r>
      <w:bookmarkEnd w:id="22"/>
    </w:p>
    <w:p>
      <w:pPr>
        <w:pStyle w:val="Compact"/>
        <w:numPr>
          <w:numId w:val="1001"/>
          <w:ilvl w:val="0"/>
        </w:numPr>
      </w:pPr>
      <w:r>
        <w:t xml:space="preserve">To lead, inspire and manage the wider client team (s), in partnership with the senior core team to deliver an efficient, effective and profitable service to clients</w:t>
      </w:r>
    </w:p>
    <w:p>
      <w:pPr>
        <w:pStyle w:val="Compact"/>
        <w:numPr>
          <w:numId w:val="1001"/>
          <w:ilvl w:val="0"/>
        </w:numPr>
      </w:pPr>
      <w:r>
        <w:t xml:space="preserve">To meet and exceed key performance goals in respect of client satisfaction, business development and profitability, whilst demonstrating the ability to combat challenging situations in terms of client relationships</w:t>
      </w:r>
    </w:p>
    <w:p>
      <w:pPr>
        <w:pStyle w:val="Compact"/>
        <w:numPr>
          <w:numId w:val="1001"/>
          <w:ilvl w:val="0"/>
        </w:numPr>
      </w:pPr>
      <w:r>
        <w:t xml:space="preserve">Actively promote and utilize the specialist skills that OB has to offer, where appropriate, on existing business, whilst identifying new business opportunities within your client accounts</w:t>
      </w:r>
    </w:p>
    <w:p>
      <w:pPr>
        <w:pStyle w:val="Compact"/>
        <w:numPr>
          <w:numId w:val="1001"/>
          <w:ilvl w:val="0"/>
        </w:numPr>
      </w:pPr>
      <w:r>
        <w:t xml:space="preserve">Be responsible for the quality of both internal and external materials/communications prepared by your account team and other departments</w:t>
      </w:r>
    </w:p>
    <w:p>
      <w:pPr>
        <w:pStyle w:val="Compact"/>
        <w:numPr>
          <w:numId w:val="1001"/>
          <w:ilvl w:val="0"/>
        </w:numPr>
      </w:pPr>
      <w:r>
        <w:t xml:space="preserve">Understand and contribute towards OB’s financial performance measures, maintaining regular dialogue with the CP (Client Partner), senior team and Finance team on financial performance</w:t>
      </w:r>
    </w:p>
    <w:p>
      <w:pPr>
        <w:pStyle w:val="Compact"/>
        <w:numPr>
          <w:numId w:val="1001"/>
          <w:ilvl w:val="0"/>
        </w:numPr>
      </w:pPr>
      <w:r>
        <w:t xml:space="preserve">Work directly with the SVP of Digital to develop cutting edge strategies that span accounts</w:t>
      </w:r>
    </w:p>
    <w:p>
      <w:pPr>
        <w:pStyle w:val="Compact"/>
        <w:numPr>
          <w:numId w:val="1001"/>
          <w:ilvl w:val="0"/>
        </w:numPr>
      </w:pPr>
      <w:r>
        <w:t xml:space="preserve">Provide strategic counsel to specific account and advise on digital/social campaigns and tactics</w:t>
      </w:r>
    </w:p>
    <w:p>
      <w:pPr>
        <w:pStyle w:val="Compact"/>
        <w:numPr>
          <w:numId w:val="1001"/>
          <w:ilvl w:val="0"/>
        </w:numPr>
      </w:pPr>
      <w:r>
        <w:t xml:space="preserve">Develop a network of social media influencers, digital media contacts</w:t>
      </w:r>
    </w:p>
    <w:p>
      <w:pPr>
        <w:pStyle w:val="Compact"/>
        <w:numPr>
          <w:numId w:val="1001"/>
          <w:ilvl w:val="0"/>
        </w:numPr>
      </w:pPr>
      <w:r>
        <w:t xml:space="preserve">Own the brainstorm process</w:t>
      </w:r>
    </w:p>
    <w:p>
      <w:pPr>
        <w:pStyle w:val="Compact"/>
        <w:numPr>
          <w:numId w:val="1001"/>
          <w:ilvl w:val="0"/>
        </w:numPr>
      </w:pPr>
      <w:r>
        <w:t xml:space="preserve">Flesh out ideas as they relate to client objectives and learn how to integrate digital and traditional communication strategies</w:t>
      </w:r>
    </w:p>
    <w:p>
      <w:pPr>
        <w:pStyle w:val="Heading2"/>
      </w:pPr>
      <w:bookmarkStart w:id="23" w:name="qualifications-for-digital-account-director"/>
      <w:r>
        <w:t xml:space="preserve">Qualifications for digital account director</w:t>
      </w:r>
      <w:bookmarkEnd w:id="23"/>
    </w:p>
    <w:p>
      <w:pPr>
        <w:pStyle w:val="Compact"/>
        <w:numPr>
          <w:numId w:val="1002"/>
          <w:ilvl w:val="0"/>
        </w:numPr>
      </w:pPr>
      <w:r>
        <w:t xml:space="preserve">Fact based decision making framework and experiencing leveraging data, analytics and insights to support decision making</w:t>
      </w:r>
    </w:p>
    <w:p>
      <w:pPr>
        <w:pStyle w:val="Compact"/>
        <w:numPr>
          <w:numId w:val="1002"/>
          <w:ilvl w:val="0"/>
        </w:numPr>
      </w:pPr>
      <w:r>
        <w:t xml:space="preserve">Comfortable and effective in complex project environments, and working with both long-range and short-term business objectives and management of multiple stakeholders</w:t>
      </w:r>
    </w:p>
    <w:p>
      <w:pPr>
        <w:pStyle w:val="Compact"/>
        <w:numPr>
          <w:numId w:val="1002"/>
          <w:ilvl w:val="0"/>
        </w:numPr>
      </w:pPr>
      <w:r>
        <w:t xml:space="preserve">Comfortable with leadership through influence</w:t>
      </w:r>
    </w:p>
    <w:p>
      <w:pPr>
        <w:pStyle w:val="Compact"/>
        <w:numPr>
          <w:numId w:val="1002"/>
          <w:ilvl w:val="0"/>
        </w:numPr>
      </w:pPr>
      <w:r>
        <w:t xml:space="preserve">Knowledge and experience with the events business highly desirable</w:t>
      </w:r>
    </w:p>
    <w:p>
      <w:pPr>
        <w:pStyle w:val="Compact"/>
        <w:numPr>
          <w:numId w:val="1002"/>
          <w:ilvl w:val="0"/>
        </w:numPr>
      </w:pPr>
      <w:r>
        <w:t xml:space="preserve">Knowledge of and direct experience in media desirable</w:t>
      </w:r>
    </w:p>
    <w:p>
      <w:pPr>
        <w:pStyle w:val="Compact"/>
        <w:numPr>
          <w:numId w:val="1002"/>
          <w:ilvl w:val="0"/>
        </w:numPr>
      </w:pPr>
      <w:r>
        <w:t xml:space="preserve">Knowledge of and direct industry experience in Jewelry or Vision highly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accoun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accoun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2021-10-28T13:10:11Z</dcterms:created>
  <dcterms:modified xsi:type="dcterms:W3CDTF">2021-10-28T13:10:11Z</dcterms:modified>
</cp:coreProperties>
</file>