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https://www.velvetjobs.com/job-descriptions/diagnostics-engineer</w:t>
        </w:r>
      </w:hyperlink>
    </w:p>
    <w:p>
      <w:pPr>
        <w:pStyle w:val="Heading1"/>
      </w:pPr>
      <w:bookmarkStart w:id="21" w:name="example-of-diagnostics-engineer-job-description"/>
      <w:r>
        <w:t xml:space="preserve">Example of Diagnostics Engineer Job Description</w:t>
      </w:r>
      <w:bookmarkEnd w:id="21"/>
    </w:p>
    <w:p>
      <w:pPr>
        <w:pStyle w:val="Compact"/>
      </w:pPr>
      <w:r>
        <w:t xml:space="preserve">Our growing company is hiring for a diagnostics engineer. To join our growing team, please review the list of responsibilities and qualifications.</w:t>
      </w:r>
    </w:p>
    <w:p>
      <w:pPr>
        <w:pStyle w:val="Heading2"/>
      </w:pPr>
      <w:bookmarkStart w:id="22" w:name="responsibilities-for-diagnostics-engineer"/>
      <w:r>
        <w:t xml:space="preserve">Responsibilities for diagnostics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track firmware related customer problems</w:t>
      </w:r>
    </w:p>
    <w:p>
      <w:pPr>
        <w:pStyle w:val="Compact"/>
        <w:numPr>
          <w:numId w:val="1001"/>
          <w:ilvl w:val="0"/>
        </w:numPr>
      </w:pPr>
      <w:r>
        <w:t xml:space="preserve">Using those specifications to design and develop diagnostic software for (1) ASIC, board and system bring-up</w:t>
      </w:r>
    </w:p>
    <w:p>
      <w:pPr>
        <w:pStyle w:val="Compact"/>
        <w:numPr>
          <w:numId w:val="1001"/>
          <w:ilvl w:val="0"/>
        </w:numPr>
      </w:pPr>
      <w:r>
        <w:t xml:space="preserve">Drive all necessary cross-functional efforts needed for the successful definition, implementation, and validation of assigned proactive alert capabilities on assigned vehicle program</w:t>
      </w:r>
    </w:p>
    <w:p>
      <w:pPr>
        <w:pStyle w:val="Compact"/>
        <w:numPr>
          <w:numId w:val="1001"/>
          <w:ilvl w:val="0"/>
        </w:numPr>
      </w:pPr>
      <w:r>
        <w:t xml:space="preserve">Perform on vehicle data gathering and testing as needed for algorithm tuning and calibration</w:t>
      </w:r>
    </w:p>
    <w:p>
      <w:pPr>
        <w:pStyle w:val="Compact"/>
        <w:numPr>
          <w:numId w:val="1001"/>
          <w:ilvl w:val="0"/>
        </w:numPr>
      </w:pPr>
      <w:r>
        <w:t xml:space="preserve">Understanding and implementing the California Air Resources Board OBD regulation requirements in the area of generic scan tool data relative to SAE J-1979 and SAE J-1699 standards</w:t>
      </w:r>
    </w:p>
    <w:p>
      <w:pPr>
        <w:pStyle w:val="Compact"/>
        <w:numPr>
          <w:numId w:val="1001"/>
          <w:ilvl w:val="0"/>
        </w:numPr>
      </w:pPr>
      <w:r>
        <w:t xml:space="preserve">Becomes a specialist of Monitoring &amp; Diagnostic technologies and systems</w:t>
      </w:r>
    </w:p>
    <w:p>
      <w:pPr>
        <w:pStyle w:val="Compact"/>
        <w:numPr>
          <w:numId w:val="1001"/>
          <w:ilvl w:val="0"/>
        </w:numPr>
      </w:pPr>
      <w:r>
        <w:t xml:space="preserve">Provides quality compliance guidance throughout new product development, product changes and other internal projects</w:t>
      </w:r>
    </w:p>
    <w:p>
      <w:pPr>
        <w:pStyle w:val="Compact"/>
        <w:numPr>
          <w:numId w:val="1001"/>
          <w:ilvl w:val="0"/>
        </w:numPr>
      </w:pPr>
      <w:r>
        <w:t xml:space="preserve">Communicates quality goals and issues with technical and supporting team members, management</w:t>
      </w:r>
    </w:p>
    <w:p>
      <w:pPr>
        <w:pStyle w:val="Compact"/>
        <w:numPr>
          <w:numId w:val="1001"/>
          <w:ilvl w:val="0"/>
        </w:numPr>
      </w:pPr>
      <w:r>
        <w:t xml:space="preserve">Interacts with and coordinates with employees in a global company to support business unit objectives</w:t>
      </w:r>
    </w:p>
    <w:p>
      <w:pPr>
        <w:pStyle w:val="Compact"/>
        <w:numPr>
          <w:numId w:val="1001"/>
          <w:ilvl w:val="0"/>
        </w:numPr>
      </w:pPr>
      <w:r>
        <w:t xml:space="preserve">Leverages experience with quality system elements to develop and implement process improvements</w:t>
      </w:r>
    </w:p>
    <w:p>
      <w:pPr>
        <w:pStyle w:val="Heading2"/>
      </w:pPr>
      <w:bookmarkStart w:id="23" w:name="qualifications-for-diagnostics-engineer"/>
      <w:r>
        <w:t xml:space="preserve">Qualifications for diagnostics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experience with Matlab/Simulink tools, diesel engine and after-treatment operating principles, statistical analysis</w:t>
      </w:r>
    </w:p>
    <w:p>
      <w:pPr>
        <w:pStyle w:val="Compact"/>
        <w:numPr>
          <w:numId w:val="1002"/>
          <w:ilvl w:val="0"/>
        </w:numPr>
      </w:pPr>
      <w:r>
        <w:t xml:space="preserve">Knowledge of US OBD regulations (On-board Diagnostics)</w:t>
      </w:r>
    </w:p>
    <w:p>
      <w:pPr>
        <w:pStyle w:val="Compact"/>
        <w:numPr>
          <w:numId w:val="1002"/>
          <w:ilvl w:val="0"/>
        </w:numPr>
      </w:pPr>
      <w:r>
        <w:t xml:space="preserve">Experience with CAN communication tools (work and/or internship)</w:t>
      </w:r>
    </w:p>
    <w:p>
      <w:pPr>
        <w:pStyle w:val="Compact"/>
        <w:numPr>
          <w:numId w:val="1002"/>
          <w:ilvl w:val="0"/>
        </w:numPr>
      </w:pPr>
      <w:r>
        <w:t xml:space="preserve">Ability to read and construct circuit diagrams</w:t>
      </w:r>
    </w:p>
    <w:p>
      <w:pPr>
        <w:pStyle w:val="Compact"/>
        <w:numPr>
          <w:numId w:val="1002"/>
          <w:ilvl w:val="0"/>
        </w:numPr>
      </w:pPr>
      <w:r>
        <w:t xml:space="preserve">Experience in software calibration and/or diagnostics</w:t>
      </w:r>
    </w:p>
    <w:p>
      <w:pPr>
        <w:pStyle w:val="Compact"/>
        <w:numPr>
          <w:numId w:val="1002"/>
          <w:ilvl w:val="0"/>
        </w:numPr>
      </w:pPr>
      <w:r>
        <w:t xml:space="preserve">Experience with data management for CAN messaging and database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agnostic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agnostic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2021-10-28T13:34:19Z</dcterms:created>
  <dcterms:modified xsi:type="dcterms:W3CDTF">2021-10-28T13:34:19Z</dcterms:modified>
</cp:coreProperties>
</file>