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https://www.velvetjobs.com/job-descriptions/development-technician</w:t>
        </w:r>
      </w:hyperlink>
    </w:p>
    <w:p>
      <w:pPr>
        <w:pStyle w:val="Heading1"/>
      </w:pPr>
      <w:bookmarkStart w:id="21" w:name="example-of-development-technician-job-description"/>
      <w:r>
        <w:t xml:space="preserve">Example of Development Technician Job Description</w:t>
      </w:r>
      <w:bookmarkEnd w:id="21"/>
    </w:p>
    <w:p>
      <w:pPr>
        <w:pStyle w:val="Compact"/>
      </w:pPr>
      <w:r>
        <w:t xml:space="preserve">Our company is searching for experienced candidates for the position of development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velopment-technician"/>
      <w:r>
        <w:t xml:space="preserve">Responsibilities for development technician</w:t>
      </w:r>
      <w:bookmarkEnd w:id="22"/>
    </w:p>
    <w:p>
      <w:pPr>
        <w:pStyle w:val="Compact"/>
        <w:numPr>
          <w:numId w:val="1001"/>
          <w:ilvl w:val="0"/>
        </w:numPr>
      </w:pPr>
      <w:r>
        <w:t xml:space="preserve">Collaborate with Corporate Responsibility group to identify and make equipment donation decisions in support of identified school programs</w:t>
      </w:r>
    </w:p>
    <w:p>
      <w:pPr>
        <w:pStyle w:val="Compact"/>
        <w:numPr>
          <w:numId w:val="1001"/>
          <w:ilvl w:val="0"/>
        </w:numPr>
      </w:pPr>
      <w:r>
        <w:t xml:space="preserve">Be able to offer suggestions to improve quality or processes for continual improvement</w:t>
      </w:r>
    </w:p>
    <w:p>
      <w:pPr>
        <w:pStyle w:val="Compact"/>
        <w:numPr>
          <w:numId w:val="1001"/>
          <w:ilvl w:val="0"/>
        </w:numPr>
      </w:pPr>
      <w:r>
        <w:t xml:space="preserve">Maintains a well-organized clean work area and meets OSHA requirements</w:t>
      </w:r>
    </w:p>
    <w:p>
      <w:pPr>
        <w:pStyle w:val="Compact"/>
        <w:numPr>
          <w:numId w:val="1001"/>
          <w:ilvl w:val="0"/>
        </w:numPr>
      </w:pPr>
      <w:r>
        <w:t xml:space="preserve">Contact third party mangers to obtain the information needed to properly establish the managers in our system</w:t>
      </w:r>
    </w:p>
    <w:p>
      <w:pPr>
        <w:pStyle w:val="Compact"/>
        <w:numPr>
          <w:numId w:val="1001"/>
          <w:ilvl w:val="0"/>
        </w:numPr>
      </w:pPr>
      <w:r>
        <w:t xml:space="preserve">Work with our proxy service provider, to ensure the accuracy of the proxy instructions for each manager</w:t>
      </w:r>
    </w:p>
    <w:p>
      <w:pPr>
        <w:pStyle w:val="Compact"/>
        <w:numPr>
          <w:numId w:val="1001"/>
          <w:ilvl w:val="0"/>
        </w:numPr>
      </w:pPr>
      <w:r>
        <w:t xml:space="preserve">Prepare and process advisory mailings for various Advisory workgroups</w:t>
      </w:r>
    </w:p>
    <w:p>
      <w:pPr>
        <w:pStyle w:val="Compact"/>
        <w:numPr>
          <w:numId w:val="1001"/>
          <w:ilvl w:val="0"/>
        </w:numPr>
      </w:pPr>
      <w:r>
        <w:t xml:space="preserve">Understand the Beta Access files and reports in order to enhance our internal processes</w:t>
      </w:r>
    </w:p>
    <w:p>
      <w:pPr>
        <w:pStyle w:val="Compact"/>
        <w:numPr>
          <w:numId w:val="1001"/>
          <w:ilvl w:val="0"/>
        </w:numPr>
      </w:pPr>
      <w:r>
        <w:t xml:space="preserve">Samples receiving, logging in, tracking, maintaining test samples inventories, distributing samples for testing and other materials distribution</w:t>
      </w:r>
    </w:p>
    <w:p>
      <w:pPr>
        <w:pStyle w:val="Compact"/>
        <w:numPr>
          <w:numId w:val="1001"/>
          <w:ilvl w:val="0"/>
        </w:numPr>
      </w:pPr>
      <w:r>
        <w:t xml:space="preserve">Control samples login process, distribution process (prepare and submit samples to Contract Service Providers (CSP) for testing, submit samples to different laboratories and different sites within Celgene organization)</w:t>
      </w:r>
    </w:p>
    <w:p>
      <w:pPr>
        <w:pStyle w:val="Compact"/>
        <w:numPr>
          <w:numId w:val="1001"/>
          <w:ilvl w:val="0"/>
        </w:numPr>
      </w:pPr>
      <w:r>
        <w:t xml:space="preserve">Control samples discharge process</w:t>
      </w:r>
    </w:p>
    <w:p>
      <w:pPr>
        <w:pStyle w:val="Heading2"/>
      </w:pPr>
      <w:bookmarkStart w:id="23" w:name="qualifications-for-development-technician"/>
      <w:r>
        <w:t xml:space="preserve">Qualifications for development technician</w:t>
      </w:r>
      <w:bookmarkEnd w:id="23"/>
    </w:p>
    <w:p>
      <w:pPr>
        <w:pStyle w:val="Compact"/>
        <w:numPr>
          <w:numId w:val="1002"/>
          <w:ilvl w:val="0"/>
        </w:numPr>
      </w:pPr>
      <w:r>
        <w:t xml:space="preserve">A minimum of 5 years’ direct experience in a heavily regulated</w:t>
      </w:r>
    </w:p>
    <w:p>
      <w:pPr>
        <w:pStyle w:val="Compact"/>
        <w:numPr>
          <w:numId w:val="1002"/>
          <w:ilvl w:val="0"/>
        </w:numPr>
      </w:pPr>
      <w:r>
        <w:t xml:space="preserve">Either an Associate’s Degree in relevant scientific/technical discipline or high school education (or equivalent), plus 5-8 years relevant experience</w:t>
      </w:r>
    </w:p>
    <w:p>
      <w:pPr>
        <w:pStyle w:val="Compact"/>
        <w:numPr>
          <w:numId w:val="1002"/>
          <w:ilvl w:val="0"/>
        </w:numPr>
      </w:pPr>
      <w:r>
        <w:t xml:space="preserve">Demonstrates in-depth knowledge of technical area</w:t>
      </w:r>
    </w:p>
    <w:p>
      <w:pPr>
        <w:pStyle w:val="Compact"/>
        <w:numPr>
          <w:numId w:val="1002"/>
          <w:ilvl w:val="0"/>
        </w:numPr>
      </w:pPr>
      <w:r>
        <w:t xml:space="preserve">Ability to learn new technical skills and concepts</w:t>
      </w:r>
    </w:p>
    <w:p>
      <w:pPr>
        <w:pStyle w:val="Compact"/>
        <w:numPr>
          <w:numId w:val="1002"/>
          <w:ilvl w:val="0"/>
        </w:numPr>
      </w:pPr>
      <w:r>
        <w:t xml:space="preserve">Ability to develop skills in multiple technical areas</w:t>
      </w:r>
    </w:p>
    <w:p>
      <w:pPr>
        <w:pStyle w:val="Compact"/>
        <w:numPr>
          <w:numId w:val="1002"/>
          <w:ilvl w:val="0"/>
        </w:numPr>
      </w:pPr>
      <w:r>
        <w:t xml:space="preserve">Appropriate level of understanding of applicable regulation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2021-10-28T13:26:33Z</dcterms:created>
  <dcterms:modified xsi:type="dcterms:W3CDTF">2021-10-28T13:26:33Z</dcterms:modified>
</cp:coreProperties>
</file>