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https://www.velvetjobs.com/job-descriptions/development-supervisor</w:t>
        </w:r>
      </w:hyperlink>
    </w:p>
    <w:p>
      <w:pPr>
        <w:pStyle w:val="Heading1"/>
      </w:pPr>
      <w:bookmarkStart w:id="21" w:name="example-of-development-supervisor-job-description"/>
      <w:r>
        <w:t xml:space="preserve">Example of Development Supervisor Job Description</w:t>
      </w:r>
      <w:bookmarkEnd w:id="21"/>
    </w:p>
    <w:p>
      <w:pPr>
        <w:pStyle w:val="Compact"/>
      </w:pPr>
      <w:r>
        <w:t xml:space="preserve">Our growing company is looking to fill the role of development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supervisor"/>
      <w:r>
        <w:t xml:space="preserve">Responsibilities for development supervisor</w:t>
      </w:r>
      <w:bookmarkEnd w:id="22"/>
    </w:p>
    <w:p>
      <w:pPr>
        <w:pStyle w:val="Compact"/>
        <w:numPr>
          <w:numId w:val="1001"/>
          <w:ilvl w:val="0"/>
        </w:numPr>
      </w:pPr>
      <w:r>
        <w:t xml:space="preserve">Work closely with content developers (and other stakeholders) to coordinate digital content updates leveraging existing content management tools</w:t>
      </w:r>
    </w:p>
    <w:p>
      <w:pPr>
        <w:pStyle w:val="Compact"/>
        <w:numPr>
          <w:numId w:val="1001"/>
          <w:ilvl w:val="0"/>
        </w:numPr>
      </w:pPr>
      <w:r>
        <w:t xml:space="preserve">Oversee recruitment, on-boarding, development, retention, and discipline of staff in accordance with corporate budgetary objectives and personnel policies</w:t>
      </w:r>
    </w:p>
    <w:p>
      <w:pPr>
        <w:pStyle w:val="Compact"/>
        <w:numPr>
          <w:numId w:val="1001"/>
          <w:ilvl w:val="0"/>
        </w:numPr>
      </w:pPr>
      <w:r>
        <w:t xml:space="preserve">Supervise, assign work, train, monitor and evaluate staff and consultants with a focus on continuously improving performance and capabilities to optimize value to the organization</w:t>
      </w:r>
    </w:p>
    <w:p>
      <w:pPr>
        <w:pStyle w:val="Compact"/>
        <w:numPr>
          <w:numId w:val="1001"/>
          <w:ilvl w:val="0"/>
        </w:numPr>
      </w:pPr>
      <w:r>
        <w:t xml:space="preserve">May be assigned as Principal Investigator or Study Director for bioanalytical studies once related training is completed</w:t>
      </w:r>
    </w:p>
    <w:p>
      <w:pPr>
        <w:pStyle w:val="Compact"/>
        <w:numPr>
          <w:numId w:val="1001"/>
          <w:ilvl w:val="0"/>
        </w:numPr>
      </w:pPr>
      <w:r>
        <w:t xml:space="preserve">Support Manager MOD and HR Director to develop and implement talent management activities and organization development strategies</w:t>
      </w:r>
    </w:p>
    <w:p>
      <w:pPr>
        <w:pStyle w:val="Compact"/>
        <w:numPr>
          <w:numId w:val="1001"/>
          <w:ilvl w:val="0"/>
        </w:numPr>
      </w:pPr>
      <w:r>
        <w:t xml:space="preserve">In line with EEMA &amp; local MOD strategic priorities set by MOD Manager, plan, deliver &amp; follow up all actions in that regard</w:t>
      </w:r>
    </w:p>
    <w:p>
      <w:pPr>
        <w:pStyle w:val="Compact"/>
        <w:numPr>
          <w:numId w:val="1001"/>
          <w:ilvl w:val="0"/>
        </w:numPr>
      </w:pPr>
      <w:r>
        <w:t xml:space="preserve">Support the implementation of regional/global MOD initiatives</w:t>
      </w:r>
    </w:p>
    <w:p>
      <w:pPr>
        <w:pStyle w:val="Compact"/>
        <w:numPr>
          <w:numId w:val="1001"/>
          <w:ilvl w:val="0"/>
        </w:numPr>
      </w:pPr>
      <w:r>
        <w:t xml:space="preserve">Ensure proper coordination with selected providers of locally organized trainings including local specific processes</w:t>
      </w:r>
    </w:p>
    <w:p>
      <w:pPr>
        <w:pStyle w:val="Compact"/>
        <w:numPr>
          <w:numId w:val="1001"/>
          <w:ilvl w:val="0"/>
        </w:numPr>
      </w:pPr>
      <w:r>
        <w:t xml:space="preserve">Coordinate annual training process including training needs analysis, training guidelines, training preparation, monitoring ensuring KPIs are met</w:t>
      </w:r>
    </w:p>
    <w:p>
      <w:pPr>
        <w:pStyle w:val="Compact"/>
        <w:numPr>
          <w:numId w:val="1001"/>
          <w:ilvl w:val="0"/>
        </w:numPr>
      </w:pPr>
      <w:r>
        <w:t xml:space="preserve">Supervise the enrollment and nominations to local trainings ensuring the KPIs are met</w:t>
      </w:r>
    </w:p>
    <w:p>
      <w:pPr>
        <w:pStyle w:val="Heading2"/>
      </w:pPr>
      <w:bookmarkStart w:id="23" w:name="qualifications-for-development-supervisor"/>
      <w:r>
        <w:t xml:space="preserve">Qualifications for development supervisor</w:t>
      </w:r>
      <w:bookmarkEnd w:id="23"/>
    </w:p>
    <w:p>
      <w:pPr>
        <w:pStyle w:val="Compact"/>
        <w:numPr>
          <w:numId w:val="1002"/>
          <w:ilvl w:val="0"/>
        </w:numPr>
      </w:pPr>
      <w:r>
        <w:t xml:space="preserve">Development experience C++ or Java</w:t>
      </w:r>
    </w:p>
    <w:p>
      <w:pPr>
        <w:pStyle w:val="Compact"/>
        <w:numPr>
          <w:numId w:val="1002"/>
          <w:ilvl w:val="0"/>
        </w:numPr>
      </w:pPr>
      <w:r>
        <w:t xml:space="preserve">The employee is occasionally required to stand, walk, climb, balance and stoop, kneel, crouch or crawl</w:t>
      </w:r>
    </w:p>
    <w:p>
      <w:pPr>
        <w:pStyle w:val="Compact"/>
        <w:numPr>
          <w:numId w:val="1002"/>
          <w:ilvl w:val="0"/>
        </w:numPr>
      </w:pPr>
      <w:r>
        <w:t xml:space="preserve">Master or PhD degree in chemistry or chemical engineering or material science and engineering</w:t>
      </w:r>
    </w:p>
    <w:p>
      <w:pPr>
        <w:pStyle w:val="Compact"/>
        <w:numPr>
          <w:numId w:val="1002"/>
          <w:ilvl w:val="0"/>
        </w:numPr>
      </w:pPr>
      <w:r>
        <w:t xml:space="preserve">Knowledge and experience in operating experiments regarding cleaning processes and analytic method are preferred</w:t>
      </w:r>
    </w:p>
    <w:p>
      <w:pPr>
        <w:pStyle w:val="Compact"/>
        <w:numPr>
          <w:numId w:val="1002"/>
          <w:ilvl w:val="0"/>
        </w:numPr>
      </w:pPr>
      <w:r>
        <w:t xml:space="preserve">Application knowledge on for example advance interconnects is preferred</w:t>
      </w:r>
    </w:p>
    <w:p>
      <w:pPr>
        <w:pStyle w:val="Compact"/>
        <w:numPr>
          <w:numId w:val="1002"/>
          <w:ilvl w:val="0"/>
        </w:numPr>
      </w:pPr>
      <w:r>
        <w:t xml:space="preserve">Experience in product developments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2021-10-28T13:26:06Z</dcterms:created>
  <dcterms:modified xsi:type="dcterms:W3CDTF">2021-10-28T13:26:06Z</dcterms:modified>
</cp:coreProperties>
</file>