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https://www.velvetjobs.com/job-descriptions/development-senior</w:t>
        </w:r>
      </w:hyperlink>
    </w:p>
    <w:p>
      <w:pPr>
        <w:pStyle w:val="Heading1"/>
      </w:pPr>
      <w:bookmarkStart w:id="21" w:name="example-of-development-senior-job-description"/>
      <w:r>
        <w:t xml:space="preserve">Example of Development, Senior Job Description</w:t>
      </w:r>
      <w:bookmarkEnd w:id="21"/>
    </w:p>
    <w:p>
      <w:pPr>
        <w:pStyle w:val="Compact"/>
      </w:pPr>
      <w:r>
        <w:t xml:space="preserve">Our company is looking to fill the role of development, senior. Thank you in advance for taking a look at the list of responsibilities and qualifications. We look forward to reviewing your resume.</w:t>
      </w:r>
    </w:p>
    <w:p>
      <w:pPr>
        <w:pStyle w:val="Heading2"/>
      </w:pPr>
      <w:bookmarkStart w:id="22" w:name="responsibilities-for-development-senior"/>
      <w:r>
        <w:t xml:space="preserve">Responsibilities for development, senior</w:t>
      </w:r>
      <w:bookmarkEnd w:id="22"/>
    </w:p>
    <w:p>
      <w:pPr>
        <w:pStyle w:val="Compact"/>
        <w:numPr>
          <w:numId w:val="1001"/>
          <w:ilvl w:val="0"/>
        </w:numPr>
      </w:pPr>
      <w:r>
        <w:t xml:space="preserve">Collaborates with DEC teams to provide creative, strategically sound solutions and helps identify gaps in terms of fundraising strategy prior to beginning the writing process and engage Gift Officers to close those gaps</w:t>
      </w:r>
    </w:p>
    <w:p>
      <w:pPr>
        <w:pStyle w:val="Compact"/>
        <w:numPr>
          <w:numId w:val="1001"/>
          <w:ilvl w:val="0"/>
        </w:numPr>
      </w:pPr>
      <w:r>
        <w:t xml:space="preserve">Drives innovation around donor engagement and experience including all types of communications , social Ice Bucket Challenge to event Speed Dating for Prospects/Suspects</w:t>
      </w:r>
    </w:p>
    <w:p>
      <w:pPr>
        <w:pStyle w:val="Compact"/>
        <w:numPr>
          <w:numId w:val="1001"/>
          <w:ilvl w:val="0"/>
        </w:numPr>
      </w:pPr>
      <w:r>
        <w:t xml:space="preserve">Write, edit, and proofread fundraising proposals, grant applications, gift opportunity descriptions, concept papers, reports, and other materials for varied audiences, including individuals, corporations, and foundations, to solicit significant gifts in support of the College’s fundraising goals and priorities</w:t>
      </w:r>
    </w:p>
    <w:p>
      <w:pPr>
        <w:pStyle w:val="Compact"/>
        <w:numPr>
          <w:numId w:val="1001"/>
          <w:ilvl w:val="0"/>
        </w:numPr>
      </w:pPr>
      <w:r>
        <w:t xml:space="preserve">Partner and collaborate with colleagues to create new proposals and communications and then vet these documents with appropriate Development and College leadership</w:t>
      </w:r>
    </w:p>
    <w:p>
      <w:pPr>
        <w:pStyle w:val="Compact"/>
        <w:numPr>
          <w:numId w:val="1001"/>
          <w:ilvl w:val="0"/>
        </w:numPr>
      </w:pPr>
      <w:r>
        <w:t xml:space="preserve">Develop deep content knowledge on a range of College academic programs and priorities, and serve as a resource on those areas for Development colleagues</w:t>
      </w:r>
    </w:p>
    <w:p>
      <w:pPr>
        <w:pStyle w:val="Compact"/>
        <w:numPr>
          <w:numId w:val="1001"/>
          <w:ilvl w:val="0"/>
        </w:numPr>
      </w:pPr>
      <w:r>
        <w:t xml:space="preserve">Gather proposal information by identifying sources of information and coordinating submissions and collections</w:t>
      </w:r>
    </w:p>
    <w:p>
      <w:pPr>
        <w:pStyle w:val="Compact"/>
        <w:numPr>
          <w:numId w:val="1001"/>
          <w:ilvl w:val="0"/>
        </w:numPr>
      </w:pPr>
      <w:r>
        <w:t xml:space="preserve">Maintain quality results by using and developing templates and boilerplate language</w:t>
      </w:r>
    </w:p>
    <w:p>
      <w:pPr>
        <w:pStyle w:val="Compact"/>
        <w:numPr>
          <w:numId w:val="1001"/>
          <w:ilvl w:val="0"/>
        </w:numPr>
      </w:pPr>
      <w:r>
        <w:t xml:space="preserve">Improve proposal-writing results by evaluating, re-designing, and implementing processes, approach, coordination, and other changes</w:t>
      </w:r>
    </w:p>
    <w:p>
      <w:pPr>
        <w:pStyle w:val="Compact"/>
        <w:numPr>
          <w:numId w:val="1001"/>
          <w:ilvl w:val="0"/>
        </w:numPr>
      </w:pPr>
      <w:r>
        <w:t xml:space="preserve">Translate academic planning, marketing, and other College documents into fundraising-focused materials for use across varied communication platforms</w:t>
      </w:r>
    </w:p>
    <w:p>
      <w:pPr>
        <w:pStyle w:val="Compact"/>
        <w:numPr>
          <w:numId w:val="1001"/>
          <w:ilvl w:val="0"/>
        </w:numPr>
      </w:pPr>
      <w:r>
        <w:t xml:space="preserve">In partnership with Director of Corporate and Foundation Philanthropy, develop an annual plan, including metrics, and provide periodic updates to the Director of Corporate and Foundation Philanthropy about this plan, the metrics, and general work flow</w:t>
      </w:r>
    </w:p>
    <w:p>
      <w:pPr>
        <w:pStyle w:val="Heading2"/>
      </w:pPr>
      <w:bookmarkStart w:id="23" w:name="qualifications-for-development-senior"/>
      <w:r>
        <w:t xml:space="preserve">Qualifications for development, senior</w:t>
      </w:r>
      <w:bookmarkEnd w:id="23"/>
    </w:p>
    <w:p>
      <w:pPr>
        <w:pStyle w:val="Compact"/>
        <w:numPr>
          <w:numId w:val="1002"/>
          <w:ilvl w:val="0"/>
        </w:numPr>
      </w:pPr>
      <w:r>
        <w:t xml:space="preserve">To do this job,you need to have in-depth knowledge in Object Oriented programming and patterns strong knowledge of CS fundamental including data structure, algorithm and complexity analysis</w:t>
      </w:r>
    </w:p>
    <w:p>
      <w:pPr>
        <w:pStyle w:val="Compact"/>
        <w:numPr>
          <w:numId w:val="1002"/>
          <w:ilvl w:val="0"/>
        </w:numPr>
      </w:pPr>
      <w:r>
        <w:t xml:space="preserve">Guiding team members with Design inputs</w:t>
      </w:r>
    </w:p>
    <w:p>
      <w:pPr>
        <w:pStyle w:val="Compact"/>
        <w:numPr>
          <w:numId w:val="1002"/>
          <w:ilvl w:val="0"/>
        </w:numPr>
      </w:pPr>
      <w:r>
        <w:t xml:space="preserve">Reviewing code before check-ins</w:t>
      </w:r>
    </w:p>
    <w:p>
      <w:pPr>
        <w:pStyle w:val="Compact"/>
        <w:numPr>
          <w:numId w:val="1002"/>
          <w:ilvl w:val="0"/>
        </w:numPr>
      </w:pPr>
      <w:r>
        <w:t xml:space="preserve">Picking complex stories and implementing them</w:t>
      </w:r>
    </w:p>
    <w:p>
      <w:pPr>
        <w:pStyle w:val="Compact"/>
        <w:numPr>
          <w:numId w:val="1002"/>
          <w:ilvl w:val="0"/>
        </w:numPr>
      </w:pPr>
      <w:r>
        <w:t xml:space="preserve">Up-to-date on related Technologies</w:t>
      </w:r>
    </w:p>
    <w:p>
      <w:pPr>
        <w:pStyle w:val="Compact"/>
        <w:numPr>
          <w:numId w:val="1002"/>
          <w:ilvl w:val="0"/>
        </w:numPr>
      </w:pPr>
      <w:r>
        <w:t xml:space="preserve">Interact with CTOs, Peer architects across SafeNet (India &amp; Outside)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2021-10-28T18:38:50Z</dcterms:created>
  <dcterms:modified xsi:type="dcterms:W3CDTF">2021-10-28T18:38:50Z</dcterms:modified>
</cp:coreProperties>
</file>