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https://www.velvetjobs.com/job-descriptions/development-senior</w:t>
        </w:r>
      </w:hyperlink>
    </w:p>
    <w:p>
      <w:pPr>
        <w:pStyle w:val="Heading1"/>
      </w:pPr>
      <w:bookmarkStart w:id="21" w:name="example-of-development-senior-job-description"/>
      <w:r>
        <w:t xml:space="preserve">Example of Development, Senior Job Description</w:t>
      </w:r>
      <w:bookmarkEnd w:id="21"/>
    </w:p>
    <w:p>
      <w:pPr>
        <w:pStyle w:val="Compact"/>
      </w:pPr>
      <w:r>
        <w:t xml:space="preserve">Our company is looking for a development, senior. To join our growing team, please review the list of responsibilities and qualifications.</w:t>
      </w:r>
    </w:p>
    <w:p>
      <w:pPr>
        <w:pStyle w:val="Heading2"/>
      </w:pPr>
      <w:bookmarkStart w:id="22" w:name="responsibilities-for-development-senior"/>
      <w:r>
        <w:t xml:space="preserve">Responsibilities for development,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Writing protocols and reports as required to document investigations</w:t>
      </w:r>
    </w:p>
    <w:p>
      <w:pPr>
        <w:pStyle w:val="Compact"/>
        <w:numPr>
          <w:numId w:val="1001"/>
          <w:ilvl w:val="0"/>
        </w:numPr>
      </w:pPr>
      <w:r>
        <w:t xml:space="preserve">Provide training and guidance to newly recruited employees when required</w:t>
      </w:r>
    </w:p>
    <w:p>
      <w:pPr>
        <w:pStyle w:val="Compact"/>
        <w:numPr>
          <w:numId w:val="1001"/>
          <w:ilvl w:val="0"/>
        </w:numPr>
      </w:pPr>
      <w:r>
        <w:t xml:space="preserve">Develop and execute the Affiliate’s Business Plan, strategies and best practices to achieve revenue, volunteer recruitment and management and related campaign goals</w:t>
      </w:r>
    </w:p>
    <w:p>
      <w:pPr>
        <w:pStyle w:val="Compact"/>
        <w:numPr>
          <w:numId w:val="1001"/>
          <w:ilvl w:val="0"/>
        </w:numPr>
      </w:pPr>
      <w:r>
        <w:t xml:space="preserve">Manage and steward high-level volunteers and donors for short and long-term relationships</w:t>
      </w:r>
    </w:p>
    <w:p>
      <w:pPr>
        <w:pStyle w:val="Compact"/>
        <w:numPr>
          <w:numId w:val="1001"/>
          <w:ilvl w:val="0"/>
        </w:numPr>
      </w:pPr>
      <w:r>
        <w:t xml:space="preserve">Build relationships with existing sponsors and prospect, cultivate and solicit new business partnerships-individual/company, to reach highest level of revenue generation</w:t>
      </w:r>
    </w:p>
    <w:p>
      <w:pPr>
        <w:pStyle w:val="Compact"/>
        <w:numPr>
          <w:numId w:val="1001"/>
          <w:ilvl w:val="0"/>
        </w:numPr>
      </w:pPr>
      <w:r>
        <w:t xml:space="preserve">Develop and execute strategies to network with high level medical and corporate individuals and community leaders</w:t>
      </w:r>
    </w:p>
    <w:p>
      <w:pPr>
        <w:pStyle w:val="Compact"/>
        <w:numPr>
          <w:numId w:val="1001"/>
          <w:ilvl w:val="0"/>
        </w:numPr>
      </w:pPr>
      <w:r>
        <w:t xml:space="preserve">Responsible for the hiring, development, supervision, evaluation and management of staff</w:t>
      </w:r>
    </w:p>
    <w:p>
      <w:pPr>
        <w:pStyle w:val="Compact"/>
        <w:numPr>
          <w:numId w:val="1001"/>
          <w:ilvl w:val="0"/>
        </w:numPr>
      </w:pPr>
      <w:r>
        <w:t xml:space="preserve">Oversee management and growth of customer relationships assigned to all staff in the territory</w:t>
      </w:r>
    </w:p>
    <w:p>
      <w:pPr>
        <w:pStyle w:val="Compact"/>
        <w:numPr>
          <w:numId w:val="1001"/>
          <w:ilvl w:val="0"/>
        </w:numPr>
      </w:pPr>
      <w:r>
        <w:t xml:space="preserve">Encourage leadership of medical and non-medical volunteers in all phases of territory activities and provides direct staff support to regional volunteer groups</w:t>
      </w:r>
    </w:p>
    <w:p>
      <w:pPr>
        <w:pStyle w:val="Compact"/>
        <w:numPr>
          <w:numId w:val="1001"/>
          <w:ilvl w:val="0"/>
        </w:numPr>
      </w:pPr>
      <w:r>
        <w:t xml:space="preserve">Serves as the chief staff liaison between the territory and the Senior VP including maintaining effective communications with staff</w:t>
      </w:r>
    </w:p>
    <w:p>
      <w:pPr>
        <w:pStyle w:val="Heading2"/>
      </w:pPr>
      <w:bookmarkStart w:id="23" w:name="qualifications-for-development-senior"/>
      <w:r>
        <w:t xml:space="preserve">Qualifications for development,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guidance and direction on the project/product to less experienced engineers</w:t>
      </w:r>
    </w:p>
    <w:p>
      <w:pPr>
        <w:pStyle w:val="Compact"/>
        <w:numPr>
          <w:numId w:val="1002"/>
          <w:ilvl w:val="0"/>
        </w:numPr>
      </w:pPr>
      <w:r>
        <w:t xml:space="preserve">Identifying critical characteristics, conducting system FMEA’s, attending design reviews and project reviews as required</w:t>
      </w:r>
    </w:p>
    <w:p>
      <w:pPr>
        <w:pStyle w:val="Compact"/>
        <w:numPr>
          <w:numId w:val="1002"/>
          <w:ilvl w:val="0"/>
        </w:numPr>
      </w:pPr>
      <w:r>
        <w:t xml:space="preserve">Liaising closely with suppliers and customers to achieve high quality, cost effective product</w:t>
      </w:r>
    </w:p>
    <w:p>
      <w:pPr>
        <w:pStyle w:val="Compact"/>
        <w:numPr>
          <w:numId w:val="1002"/>
          <w:ilvl w:val="0"/>
        </w:numPr>
      </w:pPr>
      <w:r>
        <w:t xml:space="preserve">Communicating technical information to customers, team members, suppliers and other business units</w:t>
      </w:r>
    </w:p>
    <w:p>
      <w:pPr>
        <w:pStyle w:val="Compact"/>
        <w:numPr>
          <w:numId w:val="1002"/>
          <w:ilvl w:val="0"/>
        </w:numPr>
      </w:pPr>
      <w:r>
        <w:t xml:space="preserve">Assisting in Planning, resource profiling and costing verification and validation elements of Engineering Programmes</w:t>
      </w:r>
    </w:p>
    <w:p>
      <w:pPr>
        <w:pStyle w:val="Compact"/>
        <w:numPr>
          <w:numId w:val="1002"/>
          <w:ilvl w:val="0"/>
        </w:numPr>
      </w:pPr>
      <w:r>
        <w:t xml:space="preserve">Ability to write training documentation (Student Guides, Training Guides, Quick Reference Guides)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2021-10-28T13:02:16Z</dcterms:created>
  <dcterms:modified xsi:type="dcterms:W3CDTF">2021-10-28T13:02:16Z</dcterms:modified>
</cp:coreProperties>
</file>